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01"/>
        <w:tblW w:w="4726" w:type="dxa"/>
        <w:tblLook w:val="00A0"/>
      </w:tblPr>
      <w:tblGrid>
        <w:gridCol w:w="4726"/>
      </w:tblGrid>
      <w:tr w:rsidR="005F6A2E" w:rsidRPr="009F1E53" w:rsidTr="008C258A">
        <w:trPr>
          <w:trHeight w:val="868"/>
        </w:trPr>
        <w:tc>
          <w:tcPr>
            <w:tcW w:w="4726" w:type="dxa"/>
          </w:tcPr>
          <w:p w:rsidR="005F6A2E" w:rsidRPr="009F1E53" w:rsidRDefault="005F6A2E" w:rsidP="008C258A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</w:t>
            </w:r>
            <w:r w:rsidRPr="009F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5F6A2E" w:rsidRPr="009F1E53" w:rsidRDefault="005F6A2E" w:rsidP="008C258A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F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5F6A2E" w:rsidRPr="009F1E53" w:rsidRDefault="005F6A2E" w:rsidP="008C258A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Бородинский сельсовет</w:t>
            </w:r>
          </w:p>
          <w:p w:rsidR="005F6A2E" w:rsidRPr="009F1E53" w:rsidRDefault="005F6A2E" w:rsidP="008C258A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5F6A2E" w:rsidRPr="009F1E53" w:rsidRDefault="005F6A2E" w:rsidP="008C258A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 области</w:t>
            </w:r>
          </w:p>
          <w:p w:rsidR="005F6A2E" w:rsidRPr="009F1E53" w:rsidRDefault="00BB14E9" w:rsidP="00BB14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 w:rsidR="005F6A2E" w:rsidRPr="009F1E53">
              <w:rPr>
                <w:rFonts w:ascii="Times New Roman" w:hAnsi="Times New Roman" w:cs="Times New Roman"/>
                <w:sz w:val="28"/>
                <w:szCs w:val="28"/>
              </w:rPr>
              <w:t>второго созыва</w:t>
            </w:r>
          </w:p>
          <w:p w:rsidR="005F6A2E" w:rsidRPr="009F1E53" w:rsidRDefault="005F6A2E" w:rsidP="008C258A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</w:t>
            </w:r>
            <w:proofErr w:type="gramStart"/>
            <w:r w:rsidRPr="009F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9F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 Ш Е Н И Е</w:t>
            </w:r>
          </w:p>
          <w:p w:rsidR="005F6A2E" w:rsidRPr="00D46DEA" w:rsidRDefault="005F6A2E" w:rsidP="008C258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46D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6D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23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231E8">
              <w:rPr>
                <w:rFonts w:ascii="Times New Roman" w:hAnsi="Times New Roman" w:cs="Times New Roman"/>
                <w:bCs/>
                <w:sz w:val="28"/>
                <w:szCs w:val="28"/>
              </w:rPr>
              <w:t>30.09.2015г</w:t>
            </w:r>
            <w:r w:rsidRPr="00D46D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</w:t>
            </w:r>
            <w:r w:rsidR="009231E8">
              <w:rPr>
                <w:rFonts w:ascii="Times New Roman" w:hAnsi="Times New Roman" w:cs="Times New Roman"/>
                <w:bCs/>
                <w:sz w:val="28"/>
                <w:szCs w:val="28"/>
              </w:rPr>
              <w:t>9/56-рс</w:t>
            </w:r>
          </w:p>
          <w:p w:rsidR="005F6A2E" w:rsidRPr="009F1E53" w:rsidRDefault="005F6A2E" w:rsidP="008C258A">
            <w:pPr>
              <w:rPr>
                <w:b/>
                <w:sz w:val="28"/>
                <w:szCs w:val="28"/>
              </w:rPr>
            </w:pPr>
          </w:p>
        </w:tc>
      </w:tr>
    </w:tbl>
    <w:p w:rsidR="005F6A2E" w:rsidRDefault="00BB14E9" w:rsidP="005F6A2E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</w:t>
      </w:r>
    </w:p>
    <w:p w:rsidR="005F6A2E" w:rsidRDefault="005F6A2E" w:rsidP="005F6A2E">
      <w:pPr>
        <w:rPr>
          <w:sz w:val="28"/>
          <w:szCs w:val="28"/>
        </w:rPr>
      </w:pPr>
    </w:p>
    <w:p w:rsidR="005F6A2E" w:rsidRDefault="005F6A2E" w:rsidP="005F6A2E">
      <w:pPr>
        <w:rPr>
          <w:sz w:val="28"/>
          <w:szCs w:val="28"/>
        </w:rPr>
      </w:pPr>
    </w:p>
    <w:p w:rsidR="005F6A2E" w:rsidRDefault="005F6A2E" w:rsidP="005F6A2E">
      <w:pPr>
        <w:rPr>
          <w:sz w:val="28"/>
          <w:szCs w:val="28"/>
        </w:rPr>
      </w:pPr>
    </w:p>
    <w:p w:rsidR="005F6A2E" w:rsidRDefault="005F6A2E" w:rsidP="005F6A2E">
      <w:pPr>
        <w:rPr>
          <w:sz w:val="28"/>
          <w:szCs w:val="28"/>
        </w:rPr>
      </w:pPr>
    </w:p>
    <w:p w:rsidR="005F6A2E" w:rsidRDefault="005F6A2E" w:rsidP="005F6A2E">
      <w:pPr>
        <w:rPr>
          <w:sz w:val="28"/>
          <w:szCs w:val="28"/>
        </w:rPr>
      </w:pPr>
    </w:p>
    <w:p w:rsidR="005F6A2E" w:rsidRDefault="005F6A2E" w:rsidP="005F6A2E">
      <w:pPr>
        <w:rPr>
          <w:sz w:val="28"/>
          <w:szCs w:val="28"/>
        </w:rPr>
      </w:pPr>
    </w:p>
    <w:p w:rsidR="005F6A2E" w:rsidRDefault="005F6A2E" w:rsidP="005F6A2E">
      <w:pPr>
        <w:ind w:right="4534"/>
        <w:jc w:val="both"/>
        <w:rPr>
          <w:sz w:val="26"/>
          <w:szCs w:val="26"/>
        </w:rPr>
      </w:pPr>
    </w:p>
    <w:p w:rsidR="005F6A2E" w:rsidRDefault="005F6A2E" w:rsidP="005F6A2E">
      <w:pPr>
        <w:ind w:right="4534"/>
        <w:jc w:val="both"/>
        <w:rPr>
          <w:sz w:val="26"/>
          <w:szCs w:val="26"/>
        </w:rPr>
      </w:pPr>
    </w:p>
    <w:p w:rsidR="005F6A2E" w:rsidRDefault="005F6A2E" w:rsidP="005F6A2E">
      <w:pPr>
        <w:ind w:right="4534"/>
        <w:jc w:val="both"/>
        <w:rPr>
          <w:sz w:val="26"/>
          <w:szCs w:val="26"/>
        </w:rPr>
      </w:pPr>
    </w:p>
    <w:p w:rsidR="005F6A2E" w:rsidRDefault="005F6A2E" w:rsidP="005F6A2E">
      <w:pPr>
        <w:ind w:right="4534"/>
        <w:jc w:val="both"/>
        <w:rPr>
          <w:sz w:val="26"/>
          <w:szCs w:val="26"/>
        </w:rPr>
      </w:pPr>
    </w:p>
    <w:p w:rsidR="005F6A2E" w:rsidRPr="005F6A2E" w:rsidRDefault="005F6A2E" w:rsidP="005F6A2E">
      <w:pPr>
        <w:ind w:right="4534"/>
        <w:jc w:val="both"/>
        <w:rPr>
          <w:sz w:val="28"/>
          <w:szCs w:val="28"/>
        </w:rPr>
      </w:pPr>
      <w:r w:rsidRPr="005F6A2E">
        <w:rPr>
          <w:sz w:val="28"/>
          <w:szCs w:val="28"/>
        </w:rPr>
        <w:t xml:space="preserve"> Об утверждении Положения «О порядке избра</w:t>
      </w:r>
      <w:r>
        <w:rPr>
          <w:sz w:val="28"/>
          <w:szCs w:val="28"/>
        </w:rPr>
        <w:t>ния главы муниципального образо</w:t>
      </w:r>
      <w:r w:rsidRPr="005F6A2E">
        <w:rPr>
          <w:sz w:val="28"/>
          <w:szCs w:val="28"/>
        </w:rPr>
        <w:t>вания Бородинский сельсовет Ташлинского района Оренбургской области из числа кандидатов, представленных конкурсной комиссией по результатам конкурса»</w:t>
      </w:r>
    </w:p>
    <w:p w:rsidR="005F6A2E" w:rsidRDefault="00BB14E9" w:rsidP="00BB14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5F6A2E">
        <w:rPr>
          <w:sz w:val="28"/>
          <w:szCs w:val="28"/>
        </w:rPr>
        <w:t>В соответствии с Федеральным законом от  06.10.2003г. № 131-ФЗ «Об общих принципах организации местного самоуправления в Российской Федерации», Законом Оренбургской области от 03.03.2015 № 3001/813-</w:t>
      </w:r>
      <w:r w:rsidR="005F6A2E">
        <w:rPr>
          <w:sz w:val="28"/>
          <w:szCs w:val="28"/>
          <w:lang w:val="en-US"/>
        </w:rPr>
        <w:t>V</w:t>
      </w:r>
      <w:r w:rsidR="005F6A2E">
        <w:rPr>
          <w:sz w:val="28"/>
          <w:szCs w:val="28"/>
        </w:rPr>
        <w:t>-ОЗ «О внесении изменений в Закон Оренбургской области «Об организации местного самоуправления в Оренбургской области», решением Совета депутатов</w:t>
      </w:r>
      <w:r w:rsidR="005F6A2E" w:rsidRPr="005F6A2E">
        <w:rPr>
          <w:sz w:val="28"/>
          <w:szCs w:val="28"/>
        </w:rPr>
        <w:t xml:space="preserve"> </w:t>
      </w:r>
      <w:r w:rsidR="005F6A2E">
        <w:rPr>
          <w:sz w:val="28"/>
          <w:szCs w:val="28"/>
        </w:rPr>
        <w:t>муниципального образо</w:t>
      </w:r>
      <w:r w:rsidR="005F6A2E" w:rsidRPr="005F6A2E">
        <w:rPr>
          <w:sz w:val="28"/>
          <w:szCs w:val="28"/>
        </w:rPr>
        <w:t>вания Бородинский</w:t>
      </w:r>
      <w:r w:rsidR="005F6A2E">
        <w:rPr>
          <w:sz w:val="28"/>
          <w:szCs w:val="28"/>
        </w:rPr>
        <w:t xml:space="preserve">  сельсовет Ташлинского района Оренбургской области </w:t>
      </w:r>
      <w:r w:rsidR="005F6A2E" w:rsidRPr="00C94A4C">
        <w:rPr>
          <w:sz w:val="28"/>
          <w:szCs w:val="28"/>
        </w:rPr>
        <w:t xml:space="preserve">от </w:t>
      </w:r>
      <w:r w:rsidR="00C94A4C" w:rsidRPr="00C94A4C">
        <w:rPr>
          <w:sz w:val="28"/>
          <w:szCs w:val="28"/>
        </w:rPr>
        <w:t>26.06.2015г  №8/54-рс</w:t>
      </w:r>
      <w:r w:rsidR="00C94A4C">
        <w:rPr>
          <w:color w:val="FF0000"/>
          <w:sz w:val="28"/>
          <w:szCs w:val="28"/>
        </w:rPr>
        <w:t xml:space="preserve"> </w:t>
      </w:r>
      <w:r w:rsidR="005F6A2E">
        <w:rPr>
          <w:sz w:val="28"/>
          <w:szCs w:val="28"/>
        </w:rPr>
        <w:t xml:space="preserve">«Об утверждении </w:t>
      </w:r>
      <w:r w:rsidR="005F6A2E">
        <w:rPr>
          <w:bCs/>
          <w:color w:val="000000"/>
          <w:sz w:val="28"/>
          <w:szCs w:val="28"/>
        </w:rPr>
        <w:t>Положения</w:t>
      </w:r>
      <w:r w:rsidR="005F6A2E">
        <w:rPr>
          <w:sz w:val="28"/>
          <w:szCs w:val="28"/>
        </w:rPr>
        <w:t xml:space="preserve"> о</w:t>
      </w:r>
      <w:r w:rsidR="005F6A2E">
        <w:rPr>
          <w:bCs/>
          <w:color w:val="000000"/>
          <w:sz w:val="28"/>
          <w:szCs w:val="28"/>
        </w:rPr>
        <w:t xml:space="preserve"> порядке</w:t>
      </w:r>
      <w:proofErr w:type="gramEnd"/>
      <w:r w:rsidR="005F6A2E">
        <w:rPr>
          <w:bCs/>
          <w:color w:val="000000"/>
          <w:sz w:val="28"/>
          <w:szCs w:val="28"/>
        </w:rPr>
        <w:t xml:space="preserve"> </w:t>
      </w:r>
      <w:proofErr w:type="gramStart"/>
      <w:r w:rsidR="005F6A2E">
        <w:rPr>
          <w:bCs/>
          <w:color w:val="000000"/>
          <w:sz w:val="28"/>
          <w:szCs w:val="28"/>
        </w:rPr>
        <w:t xml:space="preserve">проведения конкурса по отбору кандидатур на должность главы муниципального образования </w:t>
      </w:r>
      <w:r w:rsidR="00B34530">
        <w:rPr>
          <w:bCs/>
          <w:color w:val="000000"/>
          <w:sz w:val="28"/>
          <w:szCs w:val="28"/>
        </w:rPr>
        <w:t>Бородинский</w:t>
      </w:r>
      <w:r w:rsidR="005F6A2E">
        <w:rPr>
          <w:sz w:val="28"/>
          <w:szCs w:val="28"/>
        </w:rPr>
        <w:t xml:space="preserve"> сельсовет Ташлинского района Оренбургской области</w:t>
      </w:r>
      <w:r w:rsidR="005F6A2E">
        <w:rPr>
          <w:bCs/>
          <w:color w:val="000000"/>
          <w:sz w:val="28"/>
          <w:szCs w:val="28"/>
        </w:rPr>
        <w:t xml:space="preserve">», </w:t>
      </w:r>
      <w:r w:rsidR="005F6A2E">
        <w:rPr>
          <w:sz w:val="28"/>
          <w:szCs w:val="28"/>
        </w:rPr>
        <w:t>Уставом муниципального образования</w:t>
      </w:r>
      <w:r w:rsidR="00B34530" w:rsidRPr="00B34530">
        <w:rPr>
          <w:sz w:val="28"/>
          <w:szCs w:val="28"/>
        </w:rPr>
        <w:t xml:space="preserve"> </w:t>
      </w:r>
      <w:r w:rsidR="00B34530">
        <w:rPr>
          <w:sz w:val="28"/>
          <w:szCs w:val="28"/>
        </w:rPr>
        <w:t>Бородинский</w:t>
      </w:r>
      <w:r w:rsidR="005F6A2E">
        <w:rPr>
          <w:sz w:val="28"/>
          <w:szCs w:val="28"/>
        </w:rPr>
        <w:t xml:space="preserve"> сельсовет Ташлинского района Оренбургской области, Совет депутатов муниципального образования </w:t>
      </w:r>
      <w:r w:rsidR="00B34530">
        <w:rPr>
          <w:sz w:val="28"/>
          <w:szCs w:val="28"/>
        </w:rPr>
        <w:t xml:space="preserve">Бородинский </w:t>
      </w:r>
      <w:r w:rsidR="005F6A2E">
        <w:rPr>
          <w:sz w:val="28"/>
          <w:szCs w:val="28"/>
        </w:rPr>
        <w:t xml:space="preserve">сельсовет Ташлинского района Оренбургской области </w:t>
      </w:r>
      <w:proofErr w:type="gramEnd"/>
    </w:p>
    <w:p w:rsidR="005F6A2E" w:rsidRDefault="005F6A2E" w:rsidP="005F6A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F6A2E" w:rsidRDefault="005F6A2E" w:rsidP="005F6A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Положение  «О порядке избрания главы муниципального образования </w:t>
      </w:r>
      <w:r w:rsidR="00B34530">
        <w:rPr>
          <w:sz w:val="28"/>
          <w:szCs w:val="28"/>
        </w:rPr>
        <w:t xml:space="preserve">Бородинский </w:t>
      </w:r>
      <w:r>
        <w:rPr>
          <w:sz w:val="28"/>
          <w:szCs w:val="28"/>
        </w:rPr>
        <w:t xml:space="preserve">сельсовет Ташлинского района Оренбургской области из числа кандидатов, представленных конкурсной комиссией по результатам конкурса», согласно приложению. </w:t>
      </w:r>
    </w:p>
    <w:p w:rsidR="005F6A2E" w:rsidRPr="00B34530" w:rsidRDefault="005F6A2E" w:rsidP="005F6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Pr="00B34530">
        <w:rPr>
          <w:rFonts w:ascii="Times New Roman" w:hAnsi="Times New Roman" w:cs="Times New Roman"/>
          <w:sz w:val="28"/>
          <w:szCs w:val="28"/>
        </w:rPr>
        <w:t>возложить на  заместителя председателя Совета депутатов</w:t>
      </w:r>
      <w:r w:rsidR="00B34530" w:rsidRPr="00B34530">
        <w:rPr>
          <w:sz w:val="28"/>
          <w:szCs w:val="28"/>
        </w:rPr>
        <w:t xml:space="preserve"> </w:t>
      </w:r>
      <w:r w:rsidR="00B34530" w:rsidRPr="00B34530">
        <w:rPr>
          <w:rFonts w:ascii="Times New Roman" w:hAnsi="Times New Roman" w:cs="Times New Roman"/>
          <w:sz w:val="28"/>
          <w:szCs w:val="28"/>
        </w:rPr>
        <w:t>муниципального образования Бородинский</w:t>
      </w:r>
      <w:r w:rsidRPr="00B34530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области.</w:t>
      </w:r>
      <w:r w:rsidRPr="00B34530">
        <w:rPr>
          <w:rFonts w:ascii="Times New Roman" w:hAnsi="Times New Roman" w:cs="Times New Roman"/>
          <w:sz w:val="28"/>
          <w:szCs w:val="24"/>
        </w:rPr>
        <w:t xml:space="preserve">                </w:t>
      </w:r>
    </w:p>
    <w:p w:rsidR="005F6A2E" w:rsidRDefault="005F6A2E" w:rsidP="005F6A2E">
      <w:pPr>
        <w:jc w:val="both"/>
        <w:rPr>
          <w:sz w:val="28"/>
        </w:rPr>
      </w:pPr>
      <w:r>
        <w:rPr>
          <w:sz w:val="28"/>
        </w:rPr>
        <w:t xml:space="preserve">       3. Настоящее решение вступает в силу со дня обнародования и подлежит размещению  на официальном сайте администрации МО Ташлинский район в сети Интернет. </w:t>
      </w:r>
    </w:p>
    <w:p w:rsidR="005F6A2E" w:rsidRPr="00BB14E9" w:rsidRDefault="00BB14E9" w:rsidP="005F6A2E">
      <w:pPr>
        <w:jc w:val="both"/>
        <w:rPr>
          <w:sz w:val="28"/>
        </w:rPr>
      </w:pPr>
      <w:r>
        <w:rPr>
          <w:sz w:val="28"/>
        </w:rPr>
        <w:t xml:space="preserve">Председатель Совета депутатов                                     </w:t>
      </w:r>
      <w:r w:rsidR="00C94A4C">
        <w:rPr>
          <w:sz w:val="28"/>
        </w:rPr>
        <w:t>С.Ю.Ларионова</w:t>
      </w:r>
      <w:r w:rsidR="005F6A2E">
        <w:rPr>
          <w:color w:val="FF0000"/>
          <w:sz w:val="28"/>
        </w:rPr>
        <w:t xml:space="preserve">   </w:t>
      </w:r>
    </w:p>
    <w:p w:rsidR="005F6A2E" w:rsidRDefault="005F6A2E" w:rsidP="005F6A2E">
      <w:pPr>
        <w:jc w:val="both"/>
        <w:rPr>
          <w:color w:val="FF0000"/>
          <w:sz w:val="28"/>
        </w:rPr>
      </w:pPr>
      <w:r>
        <w:t xml:space="preserve">Разослано: </w:t>
      </w:r>
      <w:r w:rsidR="00BB14E9">
        <w:t>администрации района, прокурору района</w:t>
      </w:r>
    </w:p>
    <w:p w:rsidR="00BB14E9" w:rsidRDefault="00BB14E9" w:rsidP="00BB14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5F6A2E" w:rsidRDefault="00BB14E9" w:rsidP="00BB14E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="005F6A2E">
        <w:rPr>
          <w:sz w:val="28"/>
          <w:szCs w:val="28"/>
        </w:rPr>
        <w:t>Приложение  к решению</w:t>
      </w:r>
    </w:p>
    <w:p w:rsidR="00B34530" w:rsidRDefault="00B34530" w:rsidP="00B345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5F6A2E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</w:t>
      </w:r>
    </w:p>
    <w:p w:rsidR="005F6A2E" w:rsidRDefault="00B34530" w:rsidP="00B345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От 30.09.2015г №</w:t>
      </w:r>
      <w:r w:rsidR="00BB14E9">
        <w:rPr>
          <w:sz w:val="28"/>
          <w:szCs w:val="28"/>
        </w:rPr>
        <w:t xml:space="preserve"> 9/56 -</w:t>
      </w:r>
      <w:proofErr w:type="spellStart"/>
      <w:r w:rsidR="00BB14E9">
        <w:rPr>
          <w:sz w:val="28"/>
          <w:szCs w:val="28"/>
        </w:rPr>
        <w:t>рс</w:t>
      </w:r>
      <w:proofErr w:type="spellEnd"/>
    </w:p>
    <w:p w:rsidR="005F6A2E" w:rsidRDefault="005F6A2E" w:rsidP="005F6A2E">
      <w:pPr>
        <w:rPr>
          <w:sz w:val="28"/>
          <w:szCs w:val="28"/>
        </w:rPr>
      </w:pPr>
    </w:p>
    <w:p w:rsidR="005F6A2E" w:rsidRDefault="005F6A2E" w:rsidP="005F6A2E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F6A2E" w:rsidRDefault="005F6A2E" w:rsidP="005F6A2E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порядке избрания главы муниципального образования </w:t>
      </w:r>
      <w:r w:rsidR="00C94A4C">
        <w:rPr>
          <w:rFonts w:ascii="Times New Roman" w:hAnsi="Times New Roman" w:cs="Times New Roman"/>
          <w:b/>
          <w:sz w:val="28"/>
          <w:szCs w:val="28"/>
        </w:rPr>
        <w:t xml:space="preserve">Бородинский </w:t>
      </w:r>
      <w:r>
        <w:rPr>
          <w:rFonts w:ascii="Times New Roman" w:hAnsi="Times New Roman" w:cs="Times New Roman"/>
          <w:b/>
          <w:sz w:val="28"/>
          <w:szCs w:val="28"/>
        </w:rPr>
        <w:t>сельсовет Ташлинского района Оренбургской области из числа кандидатов, представленных конкурсной комиссией по результатам конкурса»</w:t>
      </w:r>
    </w:p>
    <w:p w:rsidR="005F6A2E" w:rsidRDefault="005F6A2E" w:rsidP="005F6A2E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6A2E" w:rsidRDefault="005F6A2E" w:rsidP="005F6A2E">
      <w:pPr>
        <w:pStyle w:val="ConsPlusNormal"/>
        <w:widowControl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F6A2E" w:rsidRDefault="005F6A2E" w:rsidP="005F6A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Положение «О порядке избрания главы муниципального образования </w:t>
      </w:r>
      <w:r w:rsidR="00C94A4C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  из числа кандидатов, представленных конкурсной комиссией по результатам конкурса»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- Положение) разработано в соответствии с федеральным законодательством, законодательством  Оренбургской области, Уставом муниципального образования</w:t>
      </w:r>
      <w:r w:rsidR="00C94A4C" w:rsidRPr="00C94A4C">
        <w:rPr>
          <w:rFonts w:ascii="Times New Roman" w:hAnsi="Times New Roman" w:cs="Times New Roman"/>
          <w:sz w:val="28"/>
          <w:szCs w:val="28"/>
        </w:rPr>
        <w:t xml:space="preserve"> </w:t>
      </w:r>
      <w:r w:rsidR="00C94A4C">
        <w:rPr>
          <w:rFonts w:ascii="Times New Roman" w:hAnsi="Times New Roman" w:cs="Times New Roman"/>
          <w:sz w:val="28"/>
          <w:szCs w:val="28"/>
        </w:rPr>
        <w:t>Бородинский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 и определяет порядок  избрания главы муниципального образования</w:t>
      </w:r>
      <w:r w:rsidR="00C94A4C" w:rsidRPr="00C94A4C">
        <w:rPr>
          <w:rFonts w:ascii="Times New Roman" w:hAnsi="Times New Roman" w:cs="Times New Roman"/>
          <w:sz w:val="28"/>
          <w:szCs w:val="28"/>
        </w:rPr>
        <w:t xml:space="preserve"> </w:t>
      </w:r>
      <w:r w:rsidR="00C94A4C">
        <w:rPr>
          <w:rFonts w:ascii="Times New Roman" w:hAnsi="Times New Roman" w:cs="Times New Roman"/>
          <w:sz w:val="28"/>
          <w:szCs w:val="28"/>
        </w:rPr>
        <w:t>Бородинский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 из числа кандидатов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конкурсной комиссией по результатам конкурса.</w:t>
      </w:r>
    </w:p>
    <w:p w:rsidR="005F6A2E" w:rsidRDefault="005F6A2E" w:rsidP="005F6A2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F6A2E" w:rsidRDefault="005F6A2E" w:rsidP="005F6A2E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Порядок  избрания главы муниципального </w:t>
      </w:r>
    </w:p>
    <w:p w:rsidR="005F6A2E" w:rsidRDefault="00C94A4C" w:rsidP="005F6A2E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 Бородинский</w:t>
      </w:r>
      <w:r w:rsidR="005F6A2E">
        <w:rPr>
          <w:rFonts w:ascii="Times New Roman" w:hAnsi="Times New Roman" w:cs="Times New Roman"/>
          <w:b/>
          <w:sz w:val="28"/>
          <w:szCs w:val="28"/>
        </w:rPr>
        <w:t xml:space="preserve"> сельсовет Ташлинского района Оренбургской области</w:t>
      </w:r>
      <w:r w:rsidR="005F6A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6A2E" w:rsidRDefault="005F6A2E" w:rsidP="005F6A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 Глава муниципального образования </w:t>
      </w:r>
      <w:r w:rsidR="00C94A4C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Ташлинского района Оренбургской области  (далее по тексту – Глава сельсовета) избирается Советом депутатом муниципального образования </w:t>
      </w:r>
      <w:r w:rsidR="00C94A4C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Ташлинского района Оренбургской области  (далее по тексту – Совет депутатов) из числа  двух кандидатов, представленных конкурсной комиссией по результатам проведенного ею конкурса. </w:t>
      </w:r>
    </w:p>
    <w:p w:rsidR="005F6A2E" w:rsidRDefault="005F6A2E" w:rsidP="005F6A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2.2. При получении  Советом  депутатов  решения конкурсной комиссии о признании конкурса по отбору кандидатур на должность Главы сельсовета (далее по тексту -  Конкурсная комиссия)  несостоявшимся, Совет депутатов не позднее 10 дней принимает решение об объявлении повторного конкурса, который проводится в порядке, утвержденном  решением Совета депутатов.</w:t>
      </w:r>
    </w:p>
    <w:p w:rsidR="005F6A2E" w:rsidRDefault="005F6A2E" w:rsidP="005F6A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2.3. При  представлении  Конкурсной комиссией по итогам конкурса  кандидатур для избрания Главы сельсовета  Совет депутатов в течение 10 дней проводит избрание Главы сельсовета.</w:t>
      </w:r>
    </w:p>
    <w:p w:rsidR="005F6A2E" w:rsidRDefault="005F6A2E" w:rsidP="005F6A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2.4.  Заседание Совета депутатов считается правомочным, если на нем присутствует  не менее 50 процентов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числа избранных депутатов.</w:t>
      </w:r>
    </w:p>
    <w:p w:rsidR="005F6A2E" w:rsidRDefault="005F6A2E" w:rsidP="005F6A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2.5. На  заседании Совета депутатов по избранию  Главы сельсовета вправе присутствовать члены Конкурсной комиссии. </w:t>
      </w:r>
    </w:p>
    <w:p w:rsidR="005F6A2E" w:rsidRDefault="005F6A2E" w:rsidP="005F6A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докладом о принятом решении Конкурсной комиссией выступает председатель Конкурсной комиссии. </w:t>
      </w:r>
    </w:p>
    <w:p w:rsidR="005F6A2E" w:rsidRDefault="005F6A2E" w:rsidP="005F6A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2.6. Избрание Главы сельсовета проводится путем открытого голосования.</w:t>
      </w:r>
    </w:p>
    <w:p w:rsidR="005F6A2E" w:rsidRDefault="005F6A2E" w:rsidP="005F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Подсчет голосов депутатов осуществляет Председатель Совета депутатов в соответствии с положениями Регламента Совета депутатов.  </w:t>
      </w:r>
    </w:p>
    <w:p w:rsidR="005F6A2E" w:rsidRDefault="005F6A2E" w:rsidP="005F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2.7. До начала голосования Кандидат вправе заявить о своем самоотводе. Самоотвод кандидата на должность Главы сельсовета принимается без голосования.</w:t>
      </w:r>
    </w:p>
    <w:p w:rsidR="005F6A2E" w:rsidRDefault="005F6A2E" w:rsidP="005F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3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2.8. Голосование по одной кандидатуре допускается, в том числе и при повторном голосовании.</w:t>
      </w:r>
    </w:p>
    <w:p w:rsidR="005F6A2E" w:rsidRDefault="005F6A2E" w:rsidP="005F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2.9. Каждый депутат голосует лично, голосование за других депутатов не допускается.</w:t>
      </w:r>
    </w:p>
    <w:p w:rsidR="005F6A2E" w:rsidRDefault="005F6A2E" w:rsidP="005F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2.10. По результатам открытого голосования по выборам на должность Главы сельсовета Совет депутатов принимает одно из следующих решений:</w:t>
      </w:r>
    </w:p>
    <w:p w:rsidR="005F6A2E" w:rsidRDefault="005F6A2E" w:rsidP="005F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 избрании Главы сельсовета;</w:t>
      </w:r>
    </w:p>
    <w:p w:rsidR="005F6A2E" w:rsidRDefault="005F6A2E" w:rsidP="005F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 проведении повторного голосования;</w:t>
      </w:r>
    </w:p>
    <w:p w:rsidR="005F6A2E" w:rsidRDefault="005F6A2E" w:rsidP="005F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 признании выборов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несостоявшимися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 проведении повторного конкурса по отбору кандидатур на должность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Главы сельсовета.</w:t>
      </w:r>
    </w:p>
    <w:p w:rsidR="005F6A2E" w:rsidRDefault="005F6A2E" w:rsidP="005F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2.11. После завершения процедуры выборов Главы сельсовета ответственный секретарь Совета депутатов составляет протокол о результатах открытого голосования. Протокол составляется по общим правилам протоколирования заседания Совета депутатов, предусмотренным Регламентом Совета депутатов.</w:t>
      </w:r>
    </w:p>
    <w:p w:rsidR="005F6A2E" w:rsidRDefault="005F6A2E" w:rsidP="005F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2.12. Избранным на должность Главы сельсовета считается:</w:t>
      </w:r>
    </w:p>
    <w:p w:rsidR="005F6A2E" w:rsidRDefault="005F6A2E" w:rsidP="005F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4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1) кандидат, получивший в результате голосования более половины голосов от числа депутатов, присутствующих на заседании Совета депутатов;</w:t>
      </w:r>
    </w:p>
    <w:p w:rsidR="005F6A2E" w:rsidRDefault="005F6A2E" w:rsidP="005F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кандидат, получивший в результате голосования большее число голосов по отношению к другому кандидату, если голосование  проводилось по двум кандидатам.</w:t>
      </w:r>
    </w:p>
    <w:p w:rsidR="005F6A2E" w:rsidRDefault="005F6A2E" w:rsidP="005F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2.13. Если голосование проводилось по двум кандидатам и оба кандидата получили равное число голосов, решающим голосом является голос председательствующего на заседании Совета депутатов.</w:t>
      </w:r>
      <w:bookmarkStart w:id="3" w:name="Par47"/>
      <w:bookmarkEnd w:id="3"/>
    </w:p>
    <w:p w:rsidR="005F6A2E" w:rsidRDefault="005F6A2E" w:rsidP="005F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9"/>
      <w:bookmarkEnd w:id="4"/>
      <w:r>
        <w:rPr>
          <w:rFonts w:ascii="Times New Roman" w:hAnsi="Times New Roman" w:cs="Times New Roman"/>
          <w:sz w:val="28"/>
          <w:szCs w:val="28"/>
        </w:rPr>
        <w:t xml:space="preserve">         2.14. Если в соответствии с частью 2.8. настоящего положения голосование проводилось по одному кандидату, и он набрал число голосов депутатов менее половины от числа депутатов, присутствующих на заседании Совета депутатов, выборы признаются несостоявшимися. </w:t>
      </w:r>
    </w:p>
    <w:p w:rsidR="005F6A2E" w:rsidRDefault="005F6A2E" w:rsidP="005F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этом случае Совет депутатов выносит решение о проведении повторного конкурса по отбору кандидатов на должность Главы сельсовета.</w:t>
      </w:r>
    </w:p>
    <w:p w:rsidR="005F6A2E" w:rsidRDefault="005F6A2E" w:rsidP="005F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Решение о  проведении повторного  конкурса  выносится Советом депутатов  также в случае:</w:t>
      </w:r>
    </w:p>
    <w:p w:rsidR="005F6A2E" w:rsidRDefault="005F6A2E" w:rsidP="005F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если до голосования все кандидаты заявили о самоотводе;</w:t>
      </w:r>
    </w:p>
    <w:p w:rsidR="005F6A2E" w:rsidRDefault="005F6A2E" w:rsidP="005F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если кандидат, избранный на должность Главы сельсовета, не сложил с себя полномочия, несовместимые со статусом выборного должностного лица, в порядке, установленном 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 2.15. настоящей статьи.</w:t>
      </w:r>
    </w:p>
    <w:p w:rsidR="005F6A2E" w:rsidRDefault="005F6A2E" w:rsidP="005F6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2.15. Кандидат, избранный Главой сельсовета, обязан в пятидневный срок представить в Совет депутатов копию приказа (иного документа) об </w:t>
      </w:r>
      <w:r>
        <w:rPr>
          <w:rFonts w:ascii="Times New Roman" w:hAnsi="Times New Roman" w:cs="Times New Roman"/>
          <w:sz w:val="28"/>
          <w:szCs w:val="28"/>
        </w:rPr>
        <w:lastRenderedPageBreak/>
        <w:t>освобождении его от обязанностей, несовместимых со статусом Главы сельсовета, либо копию документа, удостоверяющего подачу в установленный срок заявления об освобождении от указанных обязанностей.</w:t>
      </w:r>
    </w:p>
    <w:p w:rsidR="005F6A2E" w:rsidRDefault="005F6A2E" w:rsidP="005F6A2E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Если указанное требование не будет выполнено данным кандидатом, Совет депутатов отменяет свое решение о признании кандидата избранным на должность Главы сельсовета и назначает дату проведения повторного конкурса по отбору кандидатур на должность Главы сельсовета.</w:t>
      </w:r>
    </w:p>
    <w:p w:rsidR="005F6A2E" w:rsidRDefault="005F6A2E" w:rsidP="005F6A2E">
      <w:pPr>
        <w:jc w:val="center"/>
        <w:rPr>
          <w:sz w:val="28"/>
          <w:szCs w:val="28"/>
        </w:rPr>
      </w:pPr>
    </w:p>
    <w:p w:rsidR="00FB0BC8" w:rsidRDefault="009F2A44"/>
    <w:sectPr w:rsidR="00FB0BC8" w:rsidSect="00BB14E9">
      <w:head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A44" w:rsidRDefault="009F2A44" w:rsidP="005F6A2E">
      <w:r>
        <w:separator/>
      </w:r>
    </w:p>
  </w:endnote>
  <w:endnote w:type="continuationSeparator" w:id="0">
    <w:p w:rsidR="009F2A44" w:rsidRDefault="009F2A44" w:rsidP="005F6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A44" w:rsidRDefault="009F2A44" w:rsidP="005F6A2E">
      <w:r>
        <w:separator/>
      </w:r>
    </w:p>
  </w:footnote>
  <w:footnote w:type="continuationSeparator" w:id="0">
    <w:p w:rsidR="009F2A44" w:rsidRDefault="009F2A44" w:rsidP="005F6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A2E" w:rsidRDefault="005F6A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B0E0C"/>
    <w:multiLevelType w:val="hybridMultilevel"/>
    <w:tmpl w:val="C6401E62"/>
    <w:lvl w:ilvl="0" w:tplc="045E01BC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A2E"/>
    <w:rsid w:val="00000D06"/>
    <w:rsid w:val="002E7067"/>
    <w:rsid w:val="003C1646"/>
    <w:rsid w:val="004F22FE"/>
    <w:rsid w:val="00561728"/>
    <w:rsid w:val="005F6A2E"/>
    <w:rsid w:val="009231E8"/>
    <w:rsid w:val="009F2A44"/>
    <w:rsid w:val="00B34530"/>
    <w:rsid w:val="00BB14E9"/>
    <w:rsid w:val="00BC611F"/>
    <w:rsid w:val="00BD49D0"/>
    <w:rsid w:val="00C94A4C"/>
    <w:rsid w:val="00DC33F0"/>
    <w:rsid w:val="00E66BD3"/>
    <w:rsid w:val="00EE4B6D"/>
    <w:rsid w:val="00F9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F6A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6A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F6A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6A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5F6A2E"/>
    <w:pPr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Без интервала Знак"/>
    <w:basedOn w:val="a0"/>
    <w:link w:val="a7"/>
    <w:uiPriority w:val="99"/>
    <w:locked/>
    <w:rsid w:val="005F6A2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A0E44-FDCB-4A66-AAA3-C2C85009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2015-09-29T00:15:00Z</cp:lastPrinted>
  <dcterms:created xsi:type="dcterms:W3CDTF">2015-09-14T11:27:00Z</dcterms:created>
  <dcterms:modified xsi:type="dcterms:W3CDTF">2015-09-29T00:17:00Z</dcterms:modified>
</cp:coreProperties>
</file>