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693" w:type="dxa"/>
        <w:tblLook w:val="00A0"/>
      </w:tblPr>
      <w:tblGrid>
        <w:gridCol w:w="3693"/>
      </w:tblGrid>
      <w:tr w:rsidR="00E97D52" w:rsidRPr="00E97D52" w:rsidTr="00E97D52">
        <w:trPr>
          <w:cantSplit/>
          <w:trHeight w:val="322"/>
        </w:trPr>
        <w:tc>
          <w:tcPr>
            <w:tcW w:w="3693" w:type="dxa"/>
            <w:vMerge w:val="restart"/>
          </w:tcPr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97D52" w:rsidRPr="00E97D52" w:rsidRDefault="00E97D52" w:rsidP="00E9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</w:t>
            </w:r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 сельсовет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52" w:rsidRPr="00E97D52" w:rsidRDefault="00E97D52" w:rsidP="00E97D52">
            <w:pPr>
              <w:pStyle w:val="1"/>
              <w:rPr>
                <w:sz w:val="28"/>
                <w:szCs w:val="28"/>
              </w:rPr>
            </w:pPr>
            <w:r w:rsidRPr="00E97D52">
              <w:rPr>
                <w:sz w:val="28"/>
                <w:szCs w:val="28"/>
              </w:rPr>
              <w:t>ПОСТАНОВЛЕНИЕ</w:t>
            </w:r>
          </w:p>
          <w:p w:rsidR="00E97D52" w:rsidRPr="00E97D52" w:rsidRDefault="00E97D52" w:rsidP="00E97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52" w:rsidRPr="00E97D52" w:rsidRDefault="00290734" w:rsidP="00E97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_29</w:t>
            </w:r>
            <w:r w:rsid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.12.2016 г.   № </w:t>
            </w:r>
            <w:r w:rsidR="004E2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  <w:r w:rsid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97D52" w:rsidRP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="00E97D52" w:rsidRP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="00E97D52" w:rsidRP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D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7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ородинск</w:t>
            </w:r>
            <w:proofErr w:type="spellEnd"/>
          </w:p>
          <w:p w:rsidR="00E97D52" w:rsidRPr="00E97D52" w:rsidRDefault="00E97D52" w:rsidP="00E97D5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7D52" w:rsidRPr="00E97D52" w:rsidRDefault="00E97D52" w:rsidP="00E97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FF" w:rsidRDefault="004E2EFF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F41420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97D52" w:rsidRPr="00E97D52">
        <w:rPr>
          <w:rFonts w:ascii="Times New Roman" w:hAnsi="Times New Roman" w:cs="Times New Roman"/>
          <w:sz w:val="28"/>
          <w:szCs w:val="28"/>
        </w:rPr>
        <w:t xml:space="preserve"> Об  утверждении отчета  о реализации</w:t>
      </w:r>
    </w:p>
    <w:p w:rsidR="004E2EFF" w:rsidRPr="004E2EFF" w:rsidRDefault="00E97D52" w:rsidP="004E2E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4E2EFF" w:rsidRPr="004E2EFF">
        <w:rPr>
          <w:rFonts w:ascii="Times New Roman" w:hAnsi="Times New Roman"/>
          <w:sz w:val="28"/>
          <w:szCs w:val="28"/>
        </w:rPr>
        <w:t>Развитие культуры</w:t>
      </w:r>
    </w:p>
    <w:p w:rsidR="004E2EFF" w:rsidRPr="004E2EFF" w:rsidRDefault="004E2EFF" w:rsidP="004E2E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EF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</w:p>
    <w:p w:rsidR="004E2EFF" w:rsidRPr="004E2EFF" w:rsidRDefault="004E2EFF" w:rsidP="004E2E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EFF">
        <w:rPr>
          <w:rFonts w:ascii="Times New Roman" w:hAnsi="Times New Roman"/>
          <w:sz w:val="28"/>
          <w:szCs w:val="28"/>
        </w:rPr>
        <w:t xml:space="preserve"> Бородинский сельсовет </w:t>
      </w:r>
      <w:proofErr w:type="spellStart"/>
      <w:r w:rsidRPr="004E2EF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E2EFF">
        <w:rPr>
          <w:rFonts w:ascii="Times New Roman" w:hAnsi="Times New Roman"/>
          <w:sz w:val="28"/>
          <w:szCs w:val="28"/>
        </w:rPr>
        <w:t xml:space="preserve"> района</w:t>
      </w:r>
    </w:p>
    <w:p w:rsidR="00E97D52" w:rsidRPr="004E2EFF" w:rsidRDefault="004E2EFF" w:rsidP="004E2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EFF">
        <w:rPr>
          <w:rFonts w:ascii="Times New Roman" w:hAnsi="Times New Roman"/>
          <w:sz w:val="28"/>
          <w:szCs w:val="28"/>
        </w:rPr>
        <w:t xml:space="preserve"> Оренбургской области на 2014-2020 годы</w:t>
      </w:r>
      <w:r w:rsidRPr="004E2EFF">
        <w:rPr>
          <w:rStyle w:val="a3"/>
          <w:rFonts w:ascii="Times New Roman" w:hAnsi="Times New Roman"/>
          <w:sz w:val="28"/>
          <w:szCs w:val="28"/>
        </w:rPr>
        <w:t>»</w:t>
      </w:r>
      <w:r w:rsidR="00E97D52" w:rsidRPr="004E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Pr="00B0159D" w:rsidRDefault="00E97D52" w:rsidP="00290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Руководствуясь п. 5 Постановления администрации </w:t>
      </w:r>
      <w:r w:rsidR="00290734">
        <w:rPr>
          <w:rFonts w:ascii="Times New Roman" w:hAnsi="Times New Roman" w:cs="Times New Roman"/>
          <w:sz w:val="28"/>
          <w:szCs w:val="28"/>
        </w:rPr>
        <w:t>Бородинского сельсовета от 28.11.2013 г. № 70</w:t>
      </w:r>
      <w:r w:rsidRPr="00E97D52">
        <w:rPr>
          <w:rFonts w:ascii="Times New Roman" w:hAnsi="Times New Roman" w:cs="Times New Roman"/>
          <w:sz w:val="28"/>
          <w:szCs w:val="28"/>
        </w:rPr>
        <w:t>-п «О</w:t>
      </w:r>
      <w:r w:rsidR="00290734" w:rsidRPr="00B0159D">
        <w:rPr>
          <w:rFonts w:ascii="Times New Roman" w:hAnsi="Times New Roman"/>
          <w:sz w:val="28"/>
          <w:szCs w:val="28"/>
        </w:rPr>
        <w:t xml:space="preserve"> Порядке формирования реализации </w:t>
      </w:r>
    </w:p>
    <w:p w:rsidR="00290734" w:rsidRPr="00B0159D" w:rsidRDefault="00290734" w:rsidP="00290734">
      <w:pPr>
        <w:spacing w:after="0" w:line="244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B0159D">
        <w:rPr>
          <w:rFonts w:ascii="Times New Roman" w:hAnsi="Times New Roman"/>
          <w:sz w:val="28"/>
          <w:szCs w:val="28"/>
        </w:rPr>
        <w:t xml:space="preserve"> и  оценки  эффективности реализации муниципальных  программ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Бородинский  сельсовет»: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муниципальной программы «</w:t>
      </w:r>
      <w:r w:rsidR="004E2EFF" w:rsidRPr="004E2EFF">
        <w:rPr>
          <w:rFonts w:ascii="Times New Roman" w:hAnsi="Times New Roman"/>
          <w:sz w:val="28"/>
          <w:szCs w:val="28"/>
        </w:rPr>
        <w:t xml:space="preserve">Развитие культуры на территории муниципального образования Бородинский сельсовет </w:t>
      </w:r>
      <w:proofErr w:type="spellStart"/>
      <w:r w:rsidR="004E2EFF" w:rsidRPr="004E2EF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E2EFF" w:rsidRPr="004E2EFF">
        <w:rPr>
          <w:rFonts w:ascii="Times New Roman" w:hAnsi="Times New Roman"/>
          <w:sz w:val="28"/>
          <w:szCs w:val="28"/>
        </w:rPr>
        <w:t xml:space="preserve"> района Оренбургской области на 2014-2020 годы</w:t>
      </w:r>
      <w:r w:rsidR="004E2EFF" w:rsidRPr="004E2EFF">
        <w:rPr>
          <w:rStyle w:val="a3"/>
          <w:rFonts w:ascii="Times New Roman" w:hAnsi="Times New Roman"/>
          <w:sz w:val="28"/>
          <w:szCs w:val="28"/>
        </w:rPr>
        <w:t>»</w:t>
      </w:r>
      <w:r w:rsidRPr="00E97D5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97D52">
        <w:rPr>
          <w:rFonts w:ascii="Times New Roman" w:hAnsi="Times New Roman" w:cs="Times New Roman"/>
          <w:sz w:val="28"/>
          <w:szCs w:val="28"/>
        </w:rPr>
        <w:t xml:space="preserve"> согласно приложению 1.  </w:t>
      </w:r>
    </w:p>
    <w:p w:rsidR="00E97D52" w:rsidRPr="00E97D52" w:rsidRDefault="00E97D52" w:rsidP="00E97D52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D52" w:rsidRPr="00E97D52" w:rsidRDefault="00347E33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D52" w:rsidRPr="00E97D52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  и подлежит обнародованию.</w:t>
      </w: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97D52">
        <w:rPr>
          <w:rFonts w:ascii="Times New Roman" w:hAnsi="Times New Roman" w:cs="Times New Roman"/>
          <w:sz w:val="28"/>
          <w:szCs w:val="28"/>
        </w:rPr>
        <w:tab/>
      </w:r>
      <w:r w:rsidRPr="00E97D5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97D5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С.Ю.Ларионова</w:t>
      </w: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A00" w:rsidRDefault="00BC1A00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0734" w:rsidRDefault="00290734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90734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  90</w:t>
      </w:r>
      <w:r w:rsidR="00290734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29073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90734">
        <w:rPr>
          <w:rFonts w:ascii="Times New Roman" w:hAnsi="Times New Roman" w:cs="Times New Roman"/>
          <w:sz w:val="24"/>
          <w:szCs w:val="24"/>
        </w:rPr>
        <w:t xml:space="preserve"> от 29.12.2016г</w:t>
      </w:r>
    </w:p>
    <w:p w:rsidR="004E2EFF" w:rsidRPr="00B0159D" w:rsidRDefault="004E2EFF" w:rsidP="004E2EFF">
      <w:pPr>
        <w:pStyle w:val="ConsPlusNormal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159D">
        <w:rPr>
          <w:rFonts w:ascii="Times New Roman" w:hAnsi="Times New Roman" w:cs="Times New Roman"/>
          <w:sz w:val="24"/>
          <w:szCs w:val="24"/>
        </w:rPr>
        <w:t>ОТЧЕТ</w:t>
      </w:r>
    </w:p>
    <w:p w:rsidR="004E2EFF" w:rsidRPr="00B0159D" w:rsidRDefault="004E2EFF" w:rsidP="004E2EF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0159D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EFF" w:rsidRPr="000A68E7" w:rsidRDefault="004E2EFF" w:rsidP="004E2E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A68E7">
        <w:rPr>
          <w:rStyle w:val="a3"/>
          <w:rFonts w:ascii="Times New Roman" w:hAnsi="Times New Roman"/>
          <w:sz w:val="24"/>
          <w:szCs w:val="24"/>
        </w:rPr>
        <w:t>«</w:t>
      </w:r>
      <w:r w:rsidRPr="000A68E7">
        <w:rPr>
          <w:rFonts w:ascii="Times New Roman" w:hAnsi="Times New Roman"/>
          <w:b/>
          <w:sz w:val="24"/>
          <w:szCs w:val="24"/>
        </w:rPr>
        <w:t>Развитие культуры на территории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68E7">
        <w:rPr>
          <w:rFonts w:ascii="Times New Roman" w:hAnsi="Times New Roman"/>
          <w:b/>
          <w:sz w:val="24"/>
          <w:szCs w:val="24"/>
        </w:rPr>
        <w:t xml:space="preserve">Бородинский сельсовет </w:t>
      </w:r>
      <w:proofErr w:type="spellStart"/>
      <w:r w:rsidRPr="000A68E7">
        <w:rPr>
          <w:rFonts w:ascii="Times New Roman" w:hAnsi="Times New Roman"/>
          <w:b/>
          <w:sz w:val="24"/>
          <w:szCs w:val="24"/>
        </w:rPr>
        <w:t>Ташлинского</w:t>
      </w:r>
      <w:proofErr w:type="spellEnd"/>
      <w:r w:rsidRPr="000A68E7">
        <w:rPr>
          <w:rFonts w:ascii="Times New Roman" w:hAnsi="Times New Roman"/>
          <w:b/>
          <w:sz w:val="24"/>
          <w:szCs w:val="24"/>
        </w:rPr>
        <w:t xml:space="preserve"> района Оренбургской области на 2014-2020 годы</w:t>
      </w:r>
      <w:r w:rsidRPr="000A68E7">
        <w:rPr>
          <w:rStyle w:val="a3"/>
          <w:rFonts w:ascii="Times New Roman" w:hAnsi="Times New Roman"/>
          <w:sz w:val="24"/>
          <w:szCs w:val="24"/>
        </w:rPr>
        <w:t>»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320"/>
        <w:gridCol w:w="1440"/>
        <w:gridCol w:w="1560"/>
        <w:gridCol w:w="1560"/>
      </w:tblGrid>
      <w:tr w:rsidR="004E2EFF" w:rsidRPr="00B0159D" w:rsidTr="00E90D8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4E2EFF" w:rsidRPr="00B0159D" w:rsidTr="00E90D8D">
        <w:trPr>
          <w:trHeight w:val="4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7B0846" w:rsidRDefault="004E2EFF" w:rsidP="00E90D8D">
            <w:pPr>
              <w:pStyle w:val="ConsPlusCell"/>
              <w:rPr>
                <w:rFonts w:ascii="Times New Roman" w:hAnsi="Times New Roman" w:cs="Times New Roman"/>
              </w:rPr>
            </w:pPr>
            <w:r w:rsidRPr="007B0846">
              <w:rPr>
                <w:rFonts w:ascii="Times New Roman" w:hAnsi="Times New Roman" w:cs="Times New Roman"/>
              </w:rPr>
              <w:t>Цель программы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 </w:t>
            </w:r>
            <w:r w:rsidRPr="007B0846">
              <w:rPr>
                <w:rFonts w:ascii="Times New Roman" w:hAnsi="Times New Roman"/>
                <w:sz w:val="20"/>
                <w:szCs w:val="20"/>
              </w:rPr>
              <w:t>создание условий для  сохранения  и  развития культурного потенциала и культурного  наследия поселения;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 </w:t>
            </w:r>
            <w:r w:rsidRPr="007B0846">
              <w:rPr>
                <w:rFonts w:ascii="Times New Roman" w:hAnsi="Times New Roman"/>
                <w:sz w:val="20"/>
                <w:szCs w:val="20"/>
              </w:rPr>
              <w:t>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4E2EFF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846">
              <w:rPr>
                <w:rFonts w:ascii="Times New Roman" w:hAnsi="Times New Roman"/>
                <w:sz w:val="20"/>
                <w:szCs w:val="20"/>
              </w:rPr>
              <w:t>повышение  роли   культуры   в   воспитании, просвещении и в обеспечении досуга жителей</w:t>
            </w:r>
          </w:p>
          <w:p w:rsidR="004E2EFF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>Задачи программы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>- обеспечение доступности культурных благ для всех групп населения;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>- достижения более высокого качественного уровня культурного обслуживания жителей поселения;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>- сохранение и пропаганда культурного наследия;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 xml:space="preserve">- организация </w:t>
            </w:r>
            <w:proofErr w:type="spellStart"/>
            <w:r w:rsidRPr="007B0846">
              <w:rPr>
                <w:rFonts w:ascii="Times New Roman" w:hAnsi="Times New Roman"/>
                <w:sz w:val="20"/>
                <w:szCs w:val="20"/>
              </w:rPr>
              <w:t>досуговой</w:t>
            </w:r>
            <w:proofErr w:type="spellEnd"/>
            <w:r w:rsidRPr="007B0846">
              <w:rPr>
                <w:rFonts w:ascii="Times New Roman" w:hAnsi="Times New Roman"/>
                <w:sz w:val="20"/>
                <w:szCs w:val="20"/>
              </w:rPr>
              <w:t xml:space="preserve"> деятельности, поддержка и развитие различных форм творчества  населения;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>- поддержка деятельности творческих коллективов;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>-обеспечение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4E2EFF" w:rsidRPr="007B0846" w:rsidRDefault="004E2EFF" w:rsidP="00E90D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0846">
              <w:rPr>
                <w:rFonts w:ascii="Times New Roman" w:hAnsi="Times New Roman"/>
                <w:sz w:val="20"/>
                <w:szCs w:val="20"/>
              </w:rPr>
              <w:t>- расширение объема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  сфере </w:t>
            </w:r>
            <w:r w:rsidRPr="007B0846">
              <w:rPr>
                <w:rFonts w:ascii="Times New Roman" w:hAnsi="Times New Roman"/>
                <w:sz w:val="20"/>
                <w:szCs w:val="20"/>
              </w:rPr>
              <w:t>культуры и повышения их качества.</w:t>
            </w:r>
          </w:p>
        </w:tc>
      </w:tr>
      <w:tr w:rsidR="004E2EFF" w:rsidRPr="00B0159D" w:rsidTr="00E90D8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4E2EFF" w:rsidRPr="00B0159D" w:rsidTr="00E90D8D">
        <w:trPr>
          <w:trHeight w:val="3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1841,3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F" w:rsidRPr="00B0159D" w:rsidTr="00E90D8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E2EFF" w:rsidRPr="00B0159D" w:rsidTr="00E90D8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     </w:t>
            </w:r>
            <w:r w:rsidRPr="0010131C">
              <w:t>Проведение  культурно-массовых мероприя</w:t>
            </w:r>
            <w:r>
              <w:t>т</w:t>
            </w:r>
            <w:r w:rsidRPr="0010131C">
              <w:t>ий на территории поселения</w:t>
            </w:r>
            <w:r>
              <w:t xml:space="preserve"> </w:t>
            </w:r>
            <w:r w:rsidRPr="0010131C">
              <w:t>(Новый год, День Победы, Масленица, День села, День пожилого человека</w:t>
            </w:r>
            <w:r>
              <w:t>) (тыс. руб.)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F" w:rsidRPr="00B0159D" w:rsidTr="00E90D8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C67459" w:rsidRDefault="004E2EFF" w:rsidP="00E90D8D">
            <w:pPr>
              <w:pStyle w:val="a4"/>
              <w:rPr>
                <w:rFonts w:ascii="Times New Roman" w:hAnsi="Times New Roman"/>
              </w:rPr>
            </w:pPr>
            <w:r w:rsidRPr="00C67459">
              <w:rPr>
                <w:rFonts w:ascii="Times New Roman" w:hAnsi="Times New Roman"/>
              </w:rPr>
              <w:t>- увеличение числа жителей, активно принимающих участие в социально-экономической и культурной жизни общества;</w:t>
            </w:r>
          </w:p>
          <w:p w:rsidR="004E2EFF" w:rsidRPr="00C67459" w:rsidRDefault="004E2EFF" w:rsidP="00E90D8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 </w:t>
            </w:r>
            <w:r w:rsidRPr="00C67459">
              <w:rPr>
                <w:rFonts w:ascii="Times New Roman" w:hAnsi="Times New Roman"/>
              </w:rPr>
              <w:t xml:space="preserve">повышение интереса у населения к </w:t>
            </w:r>
            <w:r>
              <w:rPr>
                <w:rFonts w:ascii="Times New Roman" w:hAnsi="Times New Roman"/>
              </w:rPr>
              <w:t xml:space="preserve">традициям, </w:t>
            </w:r>
            <w:r w:rsidRPr="00C67459">
              <w:rPr>
                <w:rFonts w:ascii="Times New Roman" w:hAnsi="Times New Roman"/>
              </w:rPr>
              <w:t>культур</w:t>
            </w:r>
            <w:r>
              <w:rPr>
                <w:rFonts w:ascii="Times New Roman" w:hAnsi="Times New Roman"/>
              </w:rPr>
              <w:t>е, истории своего села. Организован культурный досуг населения.</w:t>
            </w:r>
          </w:p>
          <w:p w:rsidR="004E2EFF" w:rsidRPr="00C67459" w:rsidRDefault="004E2EFF" w:rsidP="00E90D8D">
            <w:pPr>
              <w:pStyle w:val="a4"/>
              <w:rPr>
                <w:rFonts w:ascii="Times New Roman" w:hAnsi="Times New Roman"/>
              </w:rPr>
            </w:pPr>
            <w:r w:rsidRPr="00C67459">
              <w:rPr>
                <w:rFonts w:ascii="Times New Roman" w:hAnsi="Times New Roman"/>
              </w:rPr>
              <w:t>- увеличение числа жителей, активно принимающих участие в социально-экономической и культурной жизни общества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E2EFF" w:rsidRPr="00B0159D" w:rsidTr="00E90D8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 </w:t>
            </w:r>
            <w:r w:rsidRPr="0010131C">
              <w:t>Проведение ремонта учреждений культуры</w:t>
            </w:r>
            <w:r>
              <w:t xml:space="preserve"> (тыс. руб.)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F" w:rsidRPr="00B0159D" w:rsidTr="00E90D8D">
        <w:trPr>
          <w:trHeight w:val="7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Default="004E2EFF" w:rsidP="00E90D8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67459">
              <w:rPr>
                <w:rFonts w:ascii="Times New Roman" w:hAnsi="Times New Roman"/>
              </w:rPr>
              <w:t>повышение уровня социального, культурного, духовного развития населения поселения</w:t>
            </w:r>
            <w:r>
              <w:rPr>
                <w:rFonts w:ascii="Times New Roman" w:hAnsi="Times New Roman"/>
              </w:rPr>
              <w:t>.</w:t>
            </w:r>
          </w:p>
          <w:p w:rsidR="004E2EFF" w:rsidRPr="00C67459" w:rsidRDefault="004E2EFF" w:rsidP="00E90D8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повышение качества предоставляемых услуг, созданы условия для художественного творчества в сельском клубе.</w:t>
            </w:r>
          </w:p>
        </w:tc>
      </w:tr>
      <w:tr w:rsidR="004E2EFF" w:rsidRPr="00B0159D" w:rsidTr="00E90D8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   </w:t>
            </w:r>
            <w:r w:rsidRPr="00D229F9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  <w:proofErr w:type="gramStart"/>
            <w:r w:rsidRPr="00D229F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F" w:rsidRPr="00B0159D" w:rsidTr="00E90D8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FF" w:rsidRPr="00B0159D" w:rsidTr="00E90D8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FF" w:rsidRPr="00B0159D" w:rsidRDefault="004E2EFF" w:rsidP="00E90D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FF" w:rsidRPr="00C67459" w:rsidRDefault="004E2EFF" w:rsidP="00E90D8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C67459">
              <w:rPr>
                <w:rFonts w:ascii="Times New Roman" w:hAnsi="Times New Roman"/>
              </w:rPr>
              <w:t>повышение интереса у населения к культурному досугу;</w:t>
            </w:r>
          </w:p>
          <w:p w:rsidR="004E2EFF" w:rsidRDefault="004E2EFF" w:rsidP="00E90D8D">
            <w:pPr>
              <w:pStyle w:val="a4"/>
            </w:pPr>
            <w:r w:rsidRPr="00C67459">
              <w:rPr>
                <w:rFonts w:ascii="Times New Roman" w:hAnsi="Times New Roman"/>
              </w:rPr>
              <w:t>- выстраивание эффективной работы в сфере досуга и творчества</w:t>
            </w:r>
            <w:r>
              <w:t>;</w:t>
            </w:r>
          </w:p>
          <w:p w:rsidR="004E2EFF" w:rsidRPr="00A373D8" w:rsidRDefault="004E2EFF" w:rsidP="00E90D8D">
            <w:pPr>
              <w:pStyle w:val="a4"/>
              <w:rPr>
                <w:rFonts w:ascii="Times New Roman" w:hAnsi="Times New Roman"/>
              </w:rPr>
            </w:pPr>
            <w:r w:rsidRPr="00A373D8">
              <w:rPr>
                <w:rFonts w:ascii="Times New Roman" w:hAnsi="Times New Roman"/>
              </w:rPr>
              <w:t>-повышен интерес к чтению книг, журналов, газет, просвещение населения.</w:t>
            </w:r>
          </w:p>
        </w:tc>
      </w:tr>
    </w:tbl>
    <w:p w:rsidR="004E2EFF" w:rsidRDefault="004E2EFF" w:rsidP="004E2EFF">
      <w:pPr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2EFF" w:rsidRDefault="004E2EFF" w:rsidP="004E2EFF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4E2EFF" w:rsidRDefault="004E2EFF" w:rsidP="004E2EFF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4E2EFF" w:rsidRDefault="004E2EFF" w:rsidP="004E2EFF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EFF" w:rsidRDefault="004E2EFF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4E2EFF" w:rsidSect="00BC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D52"/>
    <w:rsid w:val="00290734"/>
    <w:rsid w:val="00347E33"/>
    <w:rsid w:val="004E2EFF"/>
    <w:rsid w:val="007767B1"/>
    <w:rsid w:val="00AC3583"/>
    <w:rsid w:val="00B56C37"/>
    <w:rsid w:val="00BC1A00"/>
    <w:rsid w:val="00E97D52"/>
    <w:rsid w:val="00F4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00"/>
  </w:style>
  <w:style w:type="paragraph" w:styleId="1">
    <w:name w:val="heading 1"/>
    <w:basedOn w:val="a"/>
    <w:next w:val="a"/>
    <w:link w:val="10"/>
    <w:uiPriority w:val="99"/>
    <w:qFormat/>
    <w:rsid w:val="00E97D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D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E97D52"/>
    <w:rPr>
      <w:rFonts w:ascii="Arial" w:hAnsi="Arial" w:cs="Arial"/>
    </w:rPr>
  </w:style>
  <w:style w:type="paragraph" w:customStyle="1" w:styleId="ConsPlusNormal0">
    <w:name w:val="ConsPlusNormal"/>
    <w:link w:val="ConsPlusNormal"/>
    <w:rsid w:val="00E97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90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290734"/>
    <w:rPr>
      <w:b/>
      <w:bCs/>
    </w:rPr>
  </w:style>
  <w:style w:type="paragraph" w:styleId="a4">
    <w:name w:val="No Spacing"/>
    <w:uiPriority w:val="1"/>
    <w:qFormat/>
    <w:rsid w:val="002907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1">
    <w:name w:val="Font Style211"/>
    <w:basedOn w:val="a0"/>
    <w:uiPriority w:val="99"/>
    <w:rsid w:val="00290734"/>
    <w:rPr>
      <w:rFonts w:ascii="Courier New" w:hAnsi="Courier New" w:cs="Courier New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2017-01-30T17:54:00Z</cp:lastPrinted>
  <dcterms:created xsi:type="dcterms:W3CDTF">2017-01-30T17:35:00Z</dcterms:created>
  <dcterms:modified xsi:type="dcterms:W3CDTF">2017-01-30T19:13:00Z</dcterms:modified>
</cp:coreProperties>
</file>