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693" w:type="dxa"/>
        <w:tblLook w:val="00A0"/>
      </w:tblPr>
      <w:tblGrid>
        <w:gridCol w:w="3693"/>
      </w:tblGrid>
      <w:tr w:rsidR="00E97D52" w:rsidRPr="00E97D52" w:rsidTr="00E97D52">
        <w:trPr>
          <w:cantSplit/>
          <w:trHeight w:val="322"/>
        </w:trPr>
        <w:tc>
          <w:tcPr>
            <w:tcW w:w="3693" w:type="dxa"/>
            <w:vMerge w:val="restart"/>
          </w:tcPr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97D52" w:rsidRPr="00E97D52" w:rsidRDefault="00E97D52" w:rsidP="00E97D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</w:t>
            </w: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ский сельсовет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52" w:rsidRPr="00E97D52" w:rsidRDefault="00E97D52" w:rsidP="00E97D52">
            <w:pPr>
              <w:pStyle w:val="1"/>
              <w:rPr>
                <w:sz w:val="28"/>
                <w:szCs w:val="28"/>
              </w:rPr>
            </w:pPr>
            <w:r w:rsidRPr="00E97D52">
              <w:rPr>
                <w:sz w:val="28"/>
                <w:szCs w:val="28"/>
              </w:rPr>
              <w:t>ПОСТАНОВЛЕНИЕ</w:t>
            </w:r>
          </w:p>
          <w:p w:rsidR="00E97D52" w:rsidRPr="00E97D52" w:rsidRDefault="00E97D52" w:rsidP="00E9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52" w:rsidRPr="00E97D52" w:rsidRDefault="00290734" w:rsidP="00E9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_29</w:t>
            </w:r>
            <w:r w:rsid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.12.2016 г.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</w:t>
            </w:r>
            <w:r w:rsid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97D52" w:rsidRP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="00E97D52" w:rsidRP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="00E97D52" w:rsidRPr="00E97D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  <w:p w:rsidR="00E97D52" w:rsidRPr="00E97D52" w:rsidRDefault="00E97D52" w:rsidP="00E9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D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7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ородинск</w:t>
            </w:r>
            <w:proofErr w:type="spellEnd"/>
          </w:p>
          <w:p w:rsidR="00E97D52" w:rsidRPr="00E97D52" w:rsidRDefault="00E97D52" w:rsidP="00E97D52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7D52" w:rsidRPr="00E97D52" w:rsidTr="00E97D52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97D52" w:rsidRPr="00E97D52" w:rsidRDefault="00E97D52" w:rsidP="00E97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7D52" w:rsidRPr="00E97D52" w:rsidRDefault="00E97D52" w:rsidP="00E97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BC1A00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97D52" w:rsidRPr="00E97D52">
        <w:rPr>
          <w:rFonts w:ascii="Times New Roman" w:hAnsi="Times New Roman" w:cs="Times New Roman"/>
          <w:sz w:val="28"/>
          <w:szCs w:val="28"/>
        </w:rPr>
        <w:t xml:space="preserve"> Об  утверждении отчета  о реализации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E97D52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E97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D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97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Бородинский </w:t>
      </w:r>
      <w:r w:rsidRPr="00E97D52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D5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97D5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2013-2015</w:t>
      </w:r>
      <w:r w:rsidRPr="00E97D52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Pr="00B0159D" w:rsidRDefault="00E97D52" w:rsidP="00290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Руководствуясь п. 5 Постановления администрации </w:t>
      </w:r>
      <w:r w:rsidR="00290734">
        <w:rPr>
          <w:rFonts w:ascii="Times New Roman" w:hAnsi="Times New Roman" w:cs="Times New Roman"/>
          <w:sz w:val="28"/>
          <w:szCs w:val="28"/>
        </w:rPr>
        <w:t>Бородинского сельсовета от 28.11.2013 г. № 70</w:t>
      </w:r>
      <w:r w:rsidRPr="00E97D52">
        <w:rPr>
          <w:rFonts w:ascii="Times New Roman" w:hAnsi="Times New Roman" w:cs="Times New Roman"/>
          <w:sz w:val="28"/>
          <w:szCs w:val="28"/>
        </w:rPr>
        <w:t>-п «О</w:t>
      </w:r>
      <w:r w:rsidR="00290734" w:rsidRPr="00B0159D">
        <w:rPr>
          <w:rFonts w:ascii="Times New Roman" w:hAnsi="Times New Roman"/>
          <w:sz w:val="28"/>
          <w:szCs w:val="28"/>
        </w:rPr>
        <w:t xml:space="preserve"> Порядке формирования реализации </w:t>
      </w:r>
    </w:p>
    <w:p w:rsidR="00290734" w:rsidRPr="00B0159D" w:rsidRDefault="00290734" w:rsidP="00290734">
      <w:pPr>
        <w:spacing w:after="0" w:line="244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B0159D">
        <w:rPr>
          <w:rFonts w:ascii="Times New Roman" w:hAnsi="Times New Roman"/>
          <w:sz w:val="28"/>
          <w:szCs w:val="28"/>
        </w:rPr>
        <w:t xml:space="preserve"> и  оценки  эффективности реализации муниципальных  программ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Бородинский  сельсовет»: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«Развитие </w:t>
      </w:r>
    </w:p>
    <w:p w:rsidR="00E97D52" w:rsidRPr="00E97D52" w:rsidRDefault="00E97D52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E97D52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Pr="00E97D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Бородинский</w:t>
      </w:r>
      <w:r w:rsidRPr="00E97D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D5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9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 2013</w:t>
      </w:r>
      <w:r w:rsidRPr="00E97D5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7D5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47E33">
        <w:rPr>
          <w:rFonts w:ascii="Times New Roman" w:hAnsi="Times New Roman" w:cs="Times New Roman"/>
          <w:sz w:val="28"/>
          <w:szCs w:val="28"/>
        </w:rPr>
        <w:t>»</w:t>
      </w:r>
      <w:r w:rsidRPr="00E97D5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97D52">
        <w:rPr>
          <w:rFonts w:ascii="Times New Roman" w:hAnsi="Times New Roman" w:cs="Times New Roman"/>
          <w:sz w:val="28"/>
          <w:szCs w:val="28"/>
        </w:rPr>
        <w:t xml:space="preserve"> согласно приложению 1.  </w:t>
      </w:r>
    </w:p>
    <w:p w:rsidR="00E97D52" w:rsidRPr="00E97D52" w:rsidRDefault="00E97D52" w:rsidP="00E97D52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D52" w:rsidRPr="00E97D52" w:rsidRDefault="00347E33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D52" w:rsidRPr="00E97D52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  и подлежит обнародованию.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97D52">
        <w:rPr>
          <w:rFonts w:ascii="Times New Roman" w:hAnsi="Times New Roman" w:cs="Times New Roman"/>
          <w:sz w:val="28"/>
          <w:szCs w:val="28"/>
        </w:rPr>
        <w:tab/>
      </w:r>
      <w:r w:rsidRPr="00E97D5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97D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С.Ю.Ларионова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D5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E97D52" w:rsidRPr="00E97D52" w:rsidRDefault="00E97D52" w:rsidP="00E97D5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A00" w:rsidRDefault="00BC1A00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Default="00290734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90734" w:rsidRDefault="00290734" w:rsidP="00290734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88 -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29.12.2016г</w:t>
      </w:r>
    </w:p>
    <w:p w:rsidR="00290734" w:rsidRPr="00B0159D" w:rsidRDefault="00290734" w:rsidP="00290734">
      <w:pPr>
        <w:pStyle w:val="ConsPlusNormal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ОТЧЕТ</w:t>
      </w:r>
    </w:p>
    <w:p w:rsidR="00290734" w:rsidRPr="00B0159D" w:rsidRDefault="00290734" w:rsidP="0029073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34" w:rsidRPr="00F319BA" w:rsidRDefault="00290734" w:rsidP="002907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19BA">
        <w:rPr>
          <w:rStyle w:val="a3"/>
          <w:rFonts w:ascii="Times New Roman" w:hAnsi="Times New Roman"/>
          <w:sz w:val="24"/>
          <w:szCs w:val="24"/>
        </w:rPr>
        <w:t>«</w:t>
      </w:r>
      <w:r w:rsidRPr="005F38DB">
        <w:rPr>
          <w:rFonts w:ascii="Times New Roman" w:hAnsi="Times New Roman"/>
          <w:b/>
          <w:bCs/>
          <w:sz w:val="28"/>
          <w:szCs w:val="28"/>
        </w:rPr>
        <w:t xml:space="preserve">Развитие системы  </w:t>
      </w:r>
      <w:proofErr w:type="spellStart"/>
      <w:r w:rsidRPr="005F38DB">
        <w:rPr>
          <w:rFonts w:ascii="Times New Roman" w:hAnsi="Times New Roman"/>
          <w:b/>
          <w:bCs/>
          <w:sz w:val="28"/>
          <w:szCs w:val="28"/>
        </w:rPr>
        <w:t>градорегулирования</w:t>
      </w:r>
      <w:proofErr w:type="spellEnd"/>
      <w:r w:rsidRPr="005F38DB">
        <w:rPr>
          <w:rFonts w:ascii="Times New Roman" w:hAnsi="Times New Roman"/>
          <w:b/>
          <w:bCs/>
          <w:sz w:val="28"/>
          <w:szCs w:val="28"/>
        </w:rPr>
        <w:t xml:space="preserve">  муниципального </w:t>
      </w:r>
      <w:r w:rsidRPr="005F38DB">
        <w:rPr>
          <w:rFonts w:ascii="Times New Roman" w:hAnsi="Times New Roman"/>
          <w:b/>
          <w:bCs/>
          <w:sz w:val="32"/>
          <w:szCs w:val="32"/>
        </w:rPr>
        <w:t xml:space="preserve">образования </w:t>
      </w:r>
      <w:r w:rsidRPr="005F38DB">
        <w:rPr>
          <w:rFonts w:ascii="Times New Roman" w:hAnsi="Times New Roman"/>
          <w:b/>
          <w:bCs/>
          <w:sz w:val="28"/>
          <w:szCs w:val="28"/>
        </w:rPr>
        <w:t xml:space="preserve">Бородинский сельсовет </w:t>
      </w:r>
      <w:proofErr w:type="spellStart"/>
      <w:r w:rsidRPr="005F38DB">
        <w:rPr>
          <w:rFonts w:ascii="Times New Roman" w:hAnsi="Times New Roman"/>
          <w:b/>
          <w:bCs/>
          <w:sz w:val="28"/>
          <w:szCs w:val="28"/>
        </w:rPr>
        <w:t>Ташлинского</w:t>
      </w:r>
      <w:proofErr w:type="spellEnd"/>
      <w:r w:rsidRPr="005F38DB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 на 2013-2015 годы</w:t>
      </w:r>
      <w:r w:rsidRPr="00F319BA">
        <w:rPr>
          <w:rStyle w:val="a3"/>
          <w:rFonts w:ascii="Times New Roman" w:hAnsi="Times New Roman"/>
          <w:sz w:val="24"/>
          <w:szCs w:val="24"/>
        </w:rPr>
        <w:t>»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320"/>
        <w:gridCol w:w="1440"/>
        <w:gridCol w:w="1560"/>
        <w:gridCol w:w="1560"/>
      </w:tblGrid>
      <w:tr w:rsidR="00290734" w:rsidRPr="00B0159D" w:rsidTr="009B0964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90734" w:rsidRPr="00B0159D" w:rsidTr="009B0964">
        <w:trPr>
          <w:trHeight w:val="4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>- определение долгосрочной стратегии и этапов градостроительного планирования развития территории  муниципального района и поселений;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 xml:space="preserve"> - определение  условий формирования среды жизнедеятельности на основе комплексной оценки состояния поселковой среды;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 xml:space="preserve"> - определение ресурсного потенциала территории и рационального </w:t>
            </w:r>
            <w:proofErr w:type="spellStart"/>
            <w:r w:rsidRPr="005F38DB">
              <w:rPr>
                <w:rStyle w:val="FontStyle211"/>
                <w:rFonts w:ascii="Times New Roman" w:hAnsi="Times New Roman"/>
              </w:rPr>
              <w:t>природоиспользования</w:t>
            </w:r>
            <w:proofErr w:type="spellEnd"/>
            <w:r w:rsidRPr="005F38DB">
              <w:rPr>
                <w:rStyle w:val="FontStyle211"/>
                <w:rFonts w:ascii="Times New Roman" w:hAnsi="Times New Roman"/>
              </w:rPr>
              <w:t>;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 xml:space="preserve"> - выбор оптимального решения архитектурно-планировочной организации и функционального зонирования территории поселений.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>- качественное и количественное развитие жилищного фонда;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>- создание качественной социальной сферы обслуживания населения;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>- создание условий для отдыха и занятий спортом;</w:t>
            </w:r>
          </w:p>
          <w:p w:rsidR="00290734" w:rsidRPr="005F38DB" w:rsidRDefault="00290734" w:rsidP="009B0964">
            <w:pPr>
              <w:pStyle w:val="a4"/>
              <w:rPr>
                <w:rStyle w:val="FontStyle211"/>
                <w:rFonts w:ascii="Times New Roman" w:hAnsi="Times New Roman"/>
              </w:rPr>
            </w:pPr>
            <w:r w:rsidRPr="005F38DB">
              <w:rPr>
                <w:rStyle w:val="FontStyle211"/>
                <w:rFonts w:ascii="Times New Roman" w:hAnsi="Times New Roman"/>
              </w:rPr>
              <w:t xml:space="preserve">- совершенствование инженерной и транспортной инфраструктур; </w:t>
            </w:r>
          </w:p>
          <w:p w:rsidR="00290734" w:rsidRPr="005F38DB" w:rsidRDefault="00290734" w:rsidP="009B0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38DB">
              <w:rPr>
                <w:rStyle w:val="FontStyle211"/>
                <w:rFonts w:ascii="Times New Roman" w:hAnsi="Times New Roman"/>
              </w:rPr>
              <w:t>- создание условий для развития производственных сфер</w:t>
            </w:r>
          </w:p>
        </w:tc>
      </w:tr>
      <w:tr w:rsidR="00290734" w:rsidRPr="00B0159D" w:rsidTr="009B09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290734" w:rsidRPr="00B0159D" w:rsidTr="009B0964">
        <w:trPr>
          <w:trHeight w:val="3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90734" w:rsidRPr="00B0159D" w:rsidTr="009B09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     </w:t>
            </w:r>
            <w:r w:rsidRPr="0009009D">
              <w:rPr>
                <w:rStyle w:val="FontStyle211"/>
                <w:rFonts w:ascii="Times New Roman" w:hAnsi="Times New Roman" w:cs="Times New Roman"/>
              </w:rPr>
              <w:t>Обеспечение пространственного развития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Default="00290734" w:rsidP="009B096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 генеральный план и правила землепользования и застройки Бородинского сельсовета.</w:t>
            </w:r>
          </w:p>
          <w:p w:rsidR="00290734" w:rsidRPr="00A775A6" w:rsidRDefault="00290734" w:rsidP="009B096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 проект местных нормативов градостроительного проектирования муниципального образования, что способствует обеспечению постоянного контроля соответствия проектных решений градостроительной документации изменяющимся социально-экономическим условиям на территории.</w:t>
            </w:r>
            <w:r w:rsidRPr="005F38DB">
              <w:rPr>
                <w:rStyle w:val="FontStyle211"/>
                <w:rFonts w:ascii="Times New Roman" w:hAnsi="Times New Roman"/>
              </w:rPr>
              <w:t xml:space="preserve"> </w:t>
            </w:r>
            <w:r>
              <w:rPr>
                <w:rStyle w:val="FontStyle211"/>
                <w:rFonts w:ascii="Times New Roman" w:hAnsi="Times New Roman"/>
              </w:rPr>
              <w:t xml:space="preserve">Способствует </w:t>
            </w:r>
            <w:r w:rsidRPr="005F38DB">
              <w:rPr>
                <w:rStyle w:val="FontStyle211"/>
                <w:rFonts w:ascii="Times New Roman" w:hAnsi="Times New Roman"/>
              </w:rPr>
              <w:t>качественно</w:t>
            </w:r>
            <w:r>
              <w:rPr>
                <w:rStyle w:val="FontStyle211"/>
                <w:rFonts w:ascii="Times New Roman" w:hAnsi="Times New Roman"/>
              </w:rPr>
              <w:t>му</w:t>
            </w:r>
            <w:r w:rsidRPr="005F38DB">
              <w:rPr>
                <w:rStyle w:val="FontStyle211"/>
                <w:rFonts w:ascii="Times New Roman" w:hAnsi="Times New Roman"/>
              </w:rPr>
              <w:t xml:space="preserve"> и количественно</w:t>
            </w:r>
            <w:r>
              <w:rPr>
                <w:rStyle w:val="FontStyle211"/>
                <w:rFonts w:ascii="Times New Roman" w:hAnsi="Times New Roman"/>
              </w:rPr>
              <w:t>му</w:t>
            </w:r>
            <w:r w:rsidRPr="005F38DB">
              <w:rPr>
                <w:rStyle w:val="FontStyle211"/>
                <w:rFonts w:ascii="Times New Roman" w:hAnsi="Times New Roman"/>
              </w:rPr>
              <w:t xml:space="preserve"> развити</w:t>
            </w:r>
            <w:r>
              <w:rPr>
                <w:rStyle w:val="FontStyle211"/>
                <w:rFonts w:ascii="Times New Roman" w:hAnsi="Times New Roman"/>
              </w:rPr>
              <w:t>ю</w:t>
            </w:r>
            <w:r w:rsidRPr="005F38DB">
              <w:rPr>
                <w:rStyle w:val="FontStyle211"/>
                <w:rFonts w:ascii="Times New Roman" w:hAnsi="Times New Roman"/>
              </w:rPr>
              <w:t xml:space="preserve"> жилищного фонда</w:t>
            </w:r>
            <w:r>
              <w:rPr>
                <w:rStyle w:val="FontStyle211"/>
                <w:rFonts w:ascii="Times New Roman" w:hAnsi="Times New Roman"/>
              </w:rPr>
              <w:t>.</w:t>
            </w:r>
          </w:p>
        </w:tc>
      </w:tr>
      <w:tr w:rsidR="00290734" w:rsidRPr="00B0159D" w:rsidTr="009B09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 </w:t>
            </w:r>
            <w:r>
              <w:rPr>
                <w:rStyle w:val="FontStyle211"/>
                <w:rFonts w:ascii="Times New Roman" w:hAnsi="Times New Roman" w:cs="Times New Roman"/>
              </w:rPr>
              <w:t>В</w:t>
            </w:r>
            <w:r w:rsidRPr="00D36CB2">
              <w:rPr>
                <w:rStyle w:val="FontStyle211"/>
                <w:rFonts w:ascii="Times New Roman" w:hAnsi="Times New Roman" w:cs="Times New Roman"/>
              </w:rPr>
              <w:t>ыбор оптимального решения архитектурно-планировочной организации и функционального зонирования территории поселени</w:t>
            </w:r>
            <w:proofErr w:type="gramStart"/>
            <w:r w:rsidRPr="00D36CB2">
              <w:rPr>
                <w:rStyle w:val="FontStyle211"/>
                <w:rFonts w:ascii="Times New Roman" w:hAnsi="Times New Roman" w:cs="Times New Roman"/>
              </w:rPr>
              <w:t>й</w:t>
            </w:r>
            <w:r>
              <w:rPr>
                <w:rStyle w:val="FontStyle211"/>
                <w:rFonts w:ascii="Times New Roman" w:hAnsi="Times New Roman" w:cs="Times New Roman"/>
              </w:rPr>
              <w:t>(</w:t>
            </w:r>
            <w:proofErr w:type="gramEnd"/>
            <w:r>
              <w:rPr>
                <w:rStyle w:val="FontStyle211"/>
                <w:rFonts w:ascii="Times New Roman" w:hAnsi="Times New Roman" w:cs="Times New Roman"/>
              </w:rPr>
              <w:t>%)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734" w:rsidRPr="00B0159D" w:rsidTr="009B096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34" w:rsidRPr="00B0159D" w:rsidTr="009B0964">
        <w:trPr>
          <w:trHeight w:val="7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4" w:rsidRPr="00B0159D" w:rsidRDefault="00290734" w:rsidP="009B09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34" w:rsidRPr="00EE0E97" w:rsidRDefault="00290734" w:rsidP="009B0964">
            <w:pPr>
              <w:pStyle w:val="a4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Подготовлены землеустроительные дела и карты границ сельского населенного пункта с. </w:t>
            </w:r>
            <w:proofErr w:type="spellStart"/>
            <w:r>
              <w:rPr>
                <w:rFonts w:ascii="Times New Roman" w:hAnsi="Times New Roman"/>
              </w:rPr>
              <w:t>Бородинск</w:t>
            </w:r>
            <w:proofErr w:type="spellEnd"/>
            <w:r>
              <w:rPr>
                <w:rFonts w:ascii="Times New Roman" w:hAnsi="Times New Roman"/>
              </w:rPr>
              <w:t xml:space="preserve"> и муниципального образования Бородинский сельсовет и внесены сведения о границах в государственный кадастр недвижимости, что позволило </w:t>
            </w:r>
            <w:r w:rsidRPr="00EE0E97">
              <w:rPr>
                <w:rStyle w:val="FontStyle211"/>
                <w:rFonts w:ascii="Times New Roman" w:hAnsi="Times New Roman"/>
              </w:rPr>
              <w:t>определ</w:t>
            </w:r>
            <w:r>
              <w:rPr>
                <w:rStyle w:val="FontStyle211"/>
                <w:rFonts w:ascii="Times New Roman" w:hAnsi="Times New Roman"/>
              </w:rPr>
              <w:t>ять</w:t>
            </w:r>
            <w:r w:rsidRPr="00EE0E97">
              <w:rPr>
                <w:rStyle w:val="FontStyle211"/>
                <w:rFonts w:ascii="Times New Roman" w:hAnsi="Times New Roman"/>
              </w:rPr>
              <w:t xml:space="preserve"> долгосрочн</w:t>
            </w:r>
            <w:r>
              <w:rPr>
                <w:rStyle w:val="FontStyle211"/>
                <w:rFonts w:ascii="Times New Roman" w:hAnsi="Times New Roman"/>
              </w:rPr>
              <w:t>ую</w:t>
            </w:r>
            <w:r w:rsidRPr="00EE0E97">
              <w:rPr>
                <w:rStyle w:val="FontStyle211"/>
                <w:rFonts w:ascii="Times New Roman" w:hAnsi="Times New Roman"/>
              </w:rPr>
              <w:t xml:space="preserve"> стратеги</w:t>
            </w:r>
            <w:r>
              <w:rPr>
                <w:rStyle w:val="FontStyle211"/>
                <w:rFonts w:ascii="Times New Roman" w:hAnsi="Times New Roman"/>
              </w:rPr>
              <w:t>ю</w:t>
            </w:r>
            <w:r w:rsidRPr="00EE0E97">
              <w:rPr>
                <w:rStyle w:val="FontStyle211"/>
                <w:rFonts w:ascii="Times New Roman" w:hAnsi="Times New Roman"/>
              </w:rPr>
              <w:t xml:space="preserve"> и этап</w:t>
            </w:r>
            <w:r>
              <w:rPr>
                <w:rStyle w:val="FontStyle211"/>
                <w:rFonts w:ascii="Times New Roman" w:hAnsi="Times New Roman"/>
              </w:rPr>
              <w:t>ы</w:t>
            </w:r>
            <w:r w:rsidRPr="00EE0E97">
              <w:rPr>
                <w:rStyle w:val="FontStyle211"/>
                <w:rFonts w:ascii="Times New Roman" w:hAnsi="Times New Roman"/>
              </w:rPr>
              <w:t xml:space="preserve"> градостроительного планирования развития территории  муниципального образования</w:t>
            </w:r>
            <w:r>
              <w:rPr>
                <w:rStyle w:val="FontStyle211"/>
                <w:rFonts w:ascii="Times New Roman" w:hAnsi="Times New Roman"/>
              </w:rPr>
              <w:t xml:space="preserve">, </w:t>
            </w:r>
            <w:r w:rsidRPr="00EE0E97">
              <w:rPr>
                <w:rStyle w:val="FontStyle211"/>
                <w:rFonts w:ascii="Times New Roman" w:hAnsi="Times New Roman"/>
              </w:rPr>
              <w:t xml:space="preserve">ресурсный потенциал территории и рационального </w:t>
            </w:r>
            <w:proofErr w:type="spellStart"/>
            <w:r w:rsidRPr="00EE0E97">
              <w:rPr>
                <w:rStyle w:val="FontStyle211"/>
                <w:rFonts w:ascii="Times New Roman" w:hAnsi="Times New Roman"/>
              </w:rPr>
              <w:t>природоиспользования</w:t>
            </w:r>
            <w:proofErr w:type="spellEnd"/>
          </w:p>
        </w:tc>
      </w:tr>
    </w:tbl>
    <w:p w:rsidR="00290734" w:rsidRDefault="00290734" w:rsidP="00290734">
      <w:pPr>
        <w:spacing w:before="100" w:beforeAutospacing="1" w:after="100" w:afterAutospacing="1"/>
        <w:ind w:firstLine="708"/>
      </w:pPr>
    </w:p>
    <w:p w:rsidR="00290734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734" w:rsidRPr="00E97D52" w:rsidRDefault="00290734" w:rsidP="00E9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0734" w:rsidRPr="00E97D52" w:rsidSect="00BC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D52"/>
    <w:rsid w:val="00290734"/>
    <w:rsid w:val="00347E33"/>
    <w:rsid w:val="007767B1"/>
    <w:rsid w:val="00B56C37"/>
    <w:rsid w:val="00BC1A00"/>
    <w:rsid w:val="00E9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00"/>
  </w:style>
  <w:style w:type="paragraph" w:styleId="1">
    <w:name w:val="heading 1"/>
    <w:basedOn w:val="a"/>
    <w:next w:val="a"/>
    <w:link w:val="10"/>
    <w:uiPriority w:val="99"/>
    <w:qFormat/>
    <w:rsid w:val="00E97D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D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E97D52"/>
    <w:rPr>
      <w:rFonts w:ascii="Arial" w:hAnsi="Arial" w:cs="Arial"/>
    </w:rPr>
  </w:style>
  <w:style w:type="paragraph" w:customStyle="1" w:styleId="ConsPlusNormal0">
    <w:name w:val="ConsPlusNormal"/>
    <w:link w:val="ConsPlusNormal"/>
    <w:rsid w:val="00E97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9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290734"/>
    <w:rPr>
      <w:b/>
      <w:bCs/>
    </w:rPr>
  </w:style>
  <w:style w:type="paragraph" w:styleId="a4">
    <w:name w:val="No Spacing"/>
    <w:uiPriority w:val="1"/>
    <w:qFormat/>
    <w:rsid w:val="002907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1">
    <w:name w:val="Font Style211"/>
    <w:basedOn w:val="a0"/>
    <w:uiPriority w:val="99"/>
    <w:rsid w:val="00290734"/>
    <w:rPr>
      <w:rFonts w:ascii="Courier New" w:hAnsi="Courier New" w:cs="Courier New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2017-01-30T17:54:00Z</cp:lastPrinted>
  <dcterms:created xsi:type="dcterms:W3CDTF">2017-01-30T17:35:00Z</dcterms:created>
  <dcterms:modified xsi:type="dcterms:W3CDTF">2017-01-30T18:59:00Z</dcterms:modified>
</cp:coreProperties>
</file>