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FCF" w:rsidRPr="00BB5FCF" w:rsidRDefault="00BB5FCF" w:rsidP="00BB5FCF">
      <w:pPr>
        <w:spacing w:after="0" w:line="240" w:lineRule="auto"/>
        <w:jc w:val="both"/>
        <w:outlineLvl w:val="0"/>
        <w:rPr>
          <w:rFonts w:ascii="Times New Roman" w:hAnsi="Times New Roman" w:cs="Times New Roman"/>
        </w:rPr>
      </w:pPr>
    </w:p>
    <w:tbl>
      <w:tblPr>
        <w:tblW w:w="0" w:type="auto"/>
        <w:tblLayout w:type="fixed"/>
        <w:tblCellMar>
          <w:left w:w="70" w:type="dxa"/>
          <w:right w:w="70" w:type="dxa"/>
        </w:tblCellMar>
        <w:tblLook w:val="04A0"/>
      </w:tblPr>
      <w:tblGrid>
        <w:gridCol w:w="361"/>
        <w:gridCol w:w="3629"/>
        <w:gridCol w:w="1046"/>
      </w:tblGrid>
      <w:tr w:rsidR="00BB5FCF" w:rsidRPr="00BB5FCF" w:rsidTr="00BB5FCF">
        <w:tc>
          <w:tcPr>
            <w:tcW w:w="5036" w:type="dxa"/>
            <w:gridSpan w:val="3"/>
          </w:tcPr>
          <w:p w:rsidR="00BB5FCF" w:rsidRPr="00BB5FCF" w:rsidRDefault="00BB5FCF" w:rsidP="00BB5FCF">
            <w:pPr>
              <w:spacing w:after="0" w:line="240" w:lineRule="auto"/>
              <w:rPr>
                <w:rFonts w:ascii="Times New Roman" w:eastAsia="Calibri" w:hAnsi="Times New Roman" w:cs="Times New Roman"/>
                <w:b/>
                <w:bCs/>
                <w:sz w:val="28"/>
                <w:szCs w:val="28"/>
                <w:lang w:eastAsia="en-US"/>
              </w:rPr>
            </w:pPr>
            <w:r w:rsidRPr="00BB5FCF">
              <w:rPr>
                <w:rFonts w:ascii="Times New Roman" w:hAnsi="Times New Roman" w:cs="Times New Roman"/>
                <w:sz w:val="28"/>
                <w:szCs w:val="28"/>
              </w:rPr>
              <w:t xml:space="preserve">               </w:t>
            </w:r>
            <w:r w:rsidRPr="00BB5FCF">
              <w:rPr>
                <w:rFonts w:ascii="Times New Roman" w:hAnsi="Times New Roman" w:cs="Times New Roman"/>
                <w:b/>
                <w:bCs/>
                <w:sz w:val="28"/>
                <w:szCs w:val="28"/>
              </w:rPr>
              <w:t>АДМИНИСТРАЦИЯ</w:t>
            </w:r>
          </w:p>
          <w:p w:rsidR="00BB5FCF" w:rsidRPr="00BB5FCF" w:rsidRDefault="00BB5FCF" w:rsidP="00BB5FCF">
            <w:pPr>
              <w:spacing w:after="0" w:line="240" w:lineRule="auto"/>
              <w:jc w:val="center"/>
              <w:rPr>
                <w:rFonts w:ascii="Times New Roman" w:hAnsi="Times New Roman" w:cs="Times New Roman"/>
                <w:b/>
                <w:bCs/>
                <w:sz w:val="28"/>
                <w:szCs w:val="28"/>
              </w:rPr>
            </w:pPr>
            <w:r w:rsidRPr="00BB5FCF">
              <w:rPr>
                <w:rFonts w:ascii="Times New Roman" w:hAnsi="Times New Roman" w:cs="Times New Roman"/>
                <w:b/>
                <w:bCs/>
                <w:sz w:val="28"/>
                <w:szCs w:val="28"/>
              </w:rPr>
              <w:t xml:space="preserve">МУНИЦИПАЛЬНОГО </w:t>
            </w:r>
            <w:r w:rsidRPr="00BB5FCF">
              <w:rPr>
                <w:rFonts w:ascii="Times New Roman" w:hAnsi="Times New Roman" w:cs="Times New Roman"/>
                <w:b/>
                <w:bCs/>
                <w:sz w:val="28"/>
                <w:szCs w:val="28"/>
              </w:rPr>
              <w:br/>
              <w:t xml:space="preserve"> ОБРАЗОВАНИЯ    </w:t>
            </w:r>
            <w:proofErr w:type="gramStart"/>
            <w:r w:rsidRPr="00BB5FCF">
              <w:rPr>
                <w:rFonts w:ascii="Times New Roman" w:hAnsi="Times New Roman" w:cs="Times New Roman"/>
                <w:b/>
                <w:bCs/>
                <w:sz w:val="28"/>
                <w:szCs w:val="28"/>
              </w:rPr>
              <w:t>БОРОДИНСКИЙ</w:t>
            </w:r>
            <w:proofErr w:type="gramEnd"/>
          </w:p>
          <w:p w:rsidR="00BB5FCF" w:rsidRPr="00BB5FCF" w:rsidRDefault="00BB5FCF" w:rsidP="00BB5FCF">
            <w:pPr>
              <w:spacing w:after="0" w:line="240" w:lineRule="auto"/>
              <w:jc w:val="center"/>
              <w:rPr>
                <w:rFonts w:ascii="Times New Roman" w:hAnsi="Times New Roman" w:cs="Times New Roman"/>
                <w:b/>
                <w:bCs/>
                <w:sz w:val="28"/>
                <w:szCs w:val="28"/>
              </w:rPr>
            </w:pPr>
            <w:r w:rsidRPr="00BB5FCF">
              <w:rPr>
                <w:rFonts w:ascii="Times New Roman" w:hAnsi="Times New Roman" w:cs="Times New Roman"/>
                <w:b/>
                <w:bCs/>
                <w:sz w:val="28"/>
                <w:szCs w:val="28"/>
              </w:rPr>
              <w:t>СЕЛЬСОВЕТ</w:t>
            </w:r>
          </w:p>
          <w:p w:rsidR="00BB5FCF" w:rsidRPr="00BB5FCF" w:rsidRDefault="00BB5FCF" w:rsidP="00BB5FCF">
            <w:pPr>
              <w:spacing w:after="0" w:line="240" w:lineRule="auto"/>
              <w:jc w:val="center"/>
              <w:rPr>
                <w:rFonts w:ascii="Times New Roman" w:hAnsi="Times New Roman" w:cs="Times New Roman"/>
                <w:b/>
                <w:bCs/>
                <w:sz w:val="28"/>
                <w:szCs w:val="28"/>
              </w:rPr>
            </w:pPr>
            <w:r w:rsidRPr="00BB5FCF">
              <w:rPr>
                <w:rFonts w:ascii="Times New Roman" w:hAnsi="Times New Roman" w:cs="Times New Roman"/>
                <w:b/>
                <w:bCs/>
                <w:sz w:val="28"/>
                <w:szCs w:val="28"/>
              </w:rPr>
              <w:t>ТАШЛИНСКОГО РАЙОНА</w:t>
            </w:r>
          </w:p>
          <w:p w:rsidR="00BB5FCF" w:rsidRPr="00BB5FCF" w:rsidRDefault="00BB5FCF" w:rsidP="00BB5FCF">
            <w:pPr>
              <w:spacing w:after="0" w:line="240" w:lineRule="auto"/>
              <w:jc w:val="center"/>
              <w:rPr>
                <w:rFonts w:ascii="Times New Roman" w:hAnsi="Times New Roman" w:cs="Times New Roman"/>
                <w:b/>
                <w:bCs/>
                <w:sz w:val="28"/>
                <w:szCs w:val="28"/>
              </w:rPr>
            </w:pPr>
            <w:r w:rsidRPr="00BB5FCF">
              <w:rPr>
                <w:rFonts w:ascii="Times New Roman" w:hAnsi="Times New Roman" w:cs="Times New Roman"/>
                <w:b/>
                <w:bCs/>
                <w:sz w:val="28"/>
                <w:szCs w:val="28"/>
              </w:rPr>
              <w:t>ОРЕНБУРГСКОЙ ОБЛАСТИ</w:t>
            </w:r>
          </w:p>
          <w:p w:rsidR="00BB5FCF" w:rsidRPr="00BB5FCF" w:rsidRDefault="00BB5FCF" w:rsidP="00BB5FCF">
            <w:pPr>
              <w:spacing w:after="0" w:line="240" w:lineRule="auto"/>
              <w:jc w:val="center"/>
              <w:rPr>
                <w:rFonts w:ascii="Times New Roman" w:hAnsi="Times New Roman" w:cs="Times New Roman"/>
                <w:b/>
                <w:bCs/>
                <w:sz w:val="28"/>
                <w:szCs w:val="28"/>
              </w:rPr>
            </w:pPr>
          </w:p>
          <w:p w:rsidR="00BB5FCF" w:rsidRPr="00BB5FCF" w:rsidRDefault="00BB5FCF" w:rsidP="00BB5FCF">
            <w:pPr>
              <w:spacing w:after="0" w:line="240" w:lineRule="auto"/>
              <w:jc w:val="center"/>
              <w:rPr>
                <w:rFonts w:ascii="Times New Roman" w:hAnsi="Times New Roman" w:cs="Times New Roman"/>
                <w:b/>
                <w:bCs/>
                <w:sz w:val="28"/>
                <w:szCs w:val="28"/>
              </w:rPr>
            </w:pPr>
            <w:r w:rsidRPr="00BB5FCF">
              <w:rPr>
                <w:rFonts w:ascii="Times New Roman" w:hAnsi="Times New Roman" w:cs="Times New Roman"/>
                <w:b/>
                <w:bCs/>
                <w:sz w:val="28"/>
                <w:szCs w:val="28"/>
              </w:rPr>
              <w:t>ПОСТАНОВЛЕНИЕ</w:t>
            </w:r>
          </w:p>
          <w:p w:rsidR="00BB5FCF" w:rsidRPr="00BB5FCF" w:rsidRDefault="00BB5FCF" w:rsidP="00BB5FCF">
            <w:pPr>
              <w:spacing w:after="0" w:line="240" w:lineRule="auto"/>
              <w:jc w:val="center"/>
              <w:rPr>
                <w:rFonts w:ascii="Times New Roman" w:hAnsi="Times New Roman" w:cs="Times New Roman"/>
                <w:sz w:val="28"/>
                <w:szCs w:val="28"/>
                <w:lang w:eastAsia="en-US"/>
              </w:rPr>
            </w:pPr>
          </w:p>
        </w:tc>
      </w:tr>
      <w:tr w:rsidR="00BB5FCF" w:rsidRPr="00BB5FCF" w:rsidTr="00BB5FCF">
        <w:trPr>
          <w:gridBefore w:val="1"/>
          <w:gridAfter w:val="1"/>
          <w:wBefore w:w="361" w:type="dxa"/>
          <w:wAfter w:w="1046" w:type="dxa"/>
        </w:trPr>
        <w:tc>
          <w:tcPr>
            <w:tcW w:w="3629" w:type="dxa"/>
            <w:tcBorders>
              <w:top w:val="nil"/>
              <w:left w:val="nil"/>
              <w:bottom w:val="single" w:sz="6" w:space="0" w:color="auto"/>
              <w:right w:val="nil"/>
            </w:tcBorders>
            <w:hideMark/>
          </w:tcPr>
          <w:p w:rsidR="00BB5FCF" w:rsidRPr="00BB5FCF" w:rsidRDefault="00BB5FCF" w:rsidP="00BB5FCF">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rPr>
              <w:t xml:space="preserve">          07.11.2017 г.   №  65</w:t>
            </w:r>
            <w:r w:rsidRPr="00BB5FCF">
              <w:rPr>
                <w:rFonts w:ascii="Times New Roman" w:hAnsi="Times New Roman" w:cs="Times New Roman"/>
                <w:sz w:val="28"/>
                <w:szCs w:val="28"/>
              </w:rPr>
              <w:t xml:space="preserve"> -</w:t>
            </w:r>
            <w:proofErr w:type="spellStart"/>
            <w:proofErr w:type="gramStart"/>
            <w:r w:rsidRPr="00BB5FCF">
              <w:rPr>
                <w:rFonts w:ascii="Times New Roman" w:hAnsi="Times New Roman" w:cs="Times New Roman"/>
                <w:sz w:val="28"/>
                <w:szCs w:val="28"/>
              </w:rPr>
              <w:t>п</w:t>
            </w:r>
            <w:proofErr w:type="spellEnd"/>
            <w:proofErr w:type="gramEnd"/>
          </w:p>
        </w:tc>
      </w:tr>
      <w:tr w:rsidR="00BB5FCF" w:rsidRPr="00BB5FCF" w:rsidTr="00BB5FCF">
        <w:tc>
          <w:tcPr>
            <w:tcW w:w="5036" w:type="dxa"/>
            <w:gridSpan w:val="3"/>
            <w:hideMark/>
          </w:tcPr>
          <w:p w:rsidR="00BB5FCF" w:rsidRPr="00BB5FCF" w:rsidRDefault="00BB5FCF" w:rsidP="00BB5FCF">
            <w:pPr>
              <w:spacing w:after="0" w:line="240" w:lineRule="auto"/>
              <w:rPr>
                <w:rFonts w:ascii="Times New Roman" w:hAnsi="Times New Roman" w:cs="Times New Roman"/>
                <w:b/>
                <w:bCs/>
                <w:sz w:val="28"/>
                <w:szCs w:val="28"/>
                <w:lang w:eastAsia="en-US"/>
              </w:rPr>
            </w:pPr>
            <w:r w:rsidRPr="00BB5FCF">
              <w:rPr>
                <w:rFonts w:ascii="Times New Roman" w:hAnsi="Times New Roman" w:cs="Times New Roman"/>
                <w:b/>
                <w:bCs/>
                <w:sz w:val="28"/>
                <w:szCs w:val="28"/>
              </w:rPr>
              <w:t xml:space="preserve">                              с. </w:t>
            </w:r>
            <w:proofErr w:type="spellStart"/>
            <w:r w:rsidRPr="00BB5FCF">
              <w:rPr>
                <w:rFonts w:ascii="Times New Roman" w:hAnsi="Times New Roman" w:cs="Times New Roman"/>
                <w:b/>
                <w:bCs/>
                <w:sz w:val="28"/>
                <w:szCs w:val="28"/>
              </w:rPr>
              <w:t>Бородинск</w:t>
            </w:r>
            <w:proofErr w:type="spellEnd"/>
          </w:p>
        </w:tc>
      </w:tr>
    </w:tbl>
    <w:p w:rsidR="00BB5FCF" w:rsidRPr="00BB5FCF" w:rsidRDefault="00BB5FCF" w:rsidP="00BB5FCF">
      <w:pPr>
        <w:spacing w:after="0" w:line="240" w:lineRule="auto"/>
        <w:jc w:val="both"/>
        <w:outlineLvl w:val="0"/>
        <w:rPr>
          <w:rFonts w:ascii="Times New Roman" w:hAnsi="Times New Roman" w:cs="Times New Roman"/>
          <w:sz w:val="28"/>
          <w:szCs w:val="28"/>
          <w:lang w:eastAsia="en-US"/>
        </w:rPr>
      </w:pPr>
    </w:p>
    <w:p w:rsidR="000E60CE" w:rsidRDefault="00BB5FCF" w:rsidP="009E5127">
      <w:pPr>
        <w:spacing w:after="0" w:line="240" w:lineRule="auto"/>
        <w:rPr>
          <w:rFonts w:ascii="Times New Roman" w:hAnsi="Times New Roman" w:cs="Times New Roman"/>
          <w:sz w:val="28"/>
          <w:szCs w:val="28"/>
        </w:rPr>
      </w:pPr>
      <w:r w:rsidRPr="00BB5FCF">
        <w:rPr>
          <w:rFonts w:ascii="Times New Roman" w:hAnsi="Times New Roman" w:cs="Times New Roman"/>
          <w:sz w:val="28"/>
          <w:szCs w:val="28"/>
        </w:rPr>
        <w:t xml:space="preserve">Об утверждении </w:t>
      </w:r>
      <w:r w:rsidR="000E60CE">
        <w:rPr>
          <w:rFonts w:ascii="Times New Roman" w:hAnsi="Times New Roman" w:cs="Times New Roman"/>
          <w:sz w:val="28"/>
          <w:szCs w:val="28"/>
        </w:rPr>
        <w:t>методики</w:t>
      </w:r>
    </w:p>
    <w:p w:rsidR="00BB5FCF" w:rsidRPr="00BB5FCF" w:rsidRDefault="000E60CE" w:rsidP="009E5127">
      <w:pPr>
        <w:spacing w:after="0" w:line="240" w:lineRule="auto"/>
        <w:rPr>
          <w:rFonts w:ascii="Times New Roman" w:hAnsi="Times New Roman" w:cs="Times New Roman"/>
          <w:sz w:val="28"/>
          <w:szCs w:val="28"/>
        </w:rPr>
      </w:pPr>
      <w:r w:rsidRPr="000E60CE">
        <w:rPr>
          <w:rFonts w:ascii="Times New Roman" w:hAnsi="Times New Roman" w:cs="Times New Roman"/>
          <w:sz w:val="28"/>
          <w:szCs w:val="28"/>
        </w:rPr>
        <w:t xml:space="preserve"> </w:t>
      </w:r>
      <w:r w:rsidRPr="00BB5FCF">
        <w:rPr>
          <w:rFonts w:ascii="Times New Roman" w:hAnsi="Times New Roman" w:cs="Times New Roman"/>
          <w:sz w:val="28"/>
          <w:szCs w:val="28"/>
        </w:rPr>
        <w:t>формирования  бюджета</w:t>
      </w:r>
    </w:p>
    <w:p w:rsidR="00BB5FCF" w:rsidRPr="00BB5FCF" w:rsidRDefault="00BB5FCF" w:rsidP="009E5127">
      <w:pPr>
        <w:spacing w:after="0" w:line="240" w:lineRule="auto"/>
        <w:rPr>
          <w:rFonts w:ascii="Times New Roman" w:hAnsi="Times New Roman" w:cs="Times New Roman"/>
          <w:sz w:val="28"/>
          <w:szCs w:val="28"/>
        </w:rPr>
      </w:pPr>
      <w:r w:rsidRPr="00BB5FCF">
        <w:rPr>
          <w:rFonts w:ascii="Times New Roman" w:hAnsi="Times New Roman" w:cs="Times New Roman"/>
          <w:sz w:val="28"/>
          <w:szCs w:val="28"/>
        </w:rPr>
        <w:t>муниципального образования</w:t>
      </w:r>
    </w:p>
    <w:p w:rsidR="00BB5FCF" w:rsidRPr="00BB5FCF" w:rsidRDefault="00BB5FCF" w:rsidP="009E5127">
      <w:pPr>
        <w:spacing w:after="0" w:line="240" w:lineRule="auto"/>
        <w:rPr>
          <w:rFonts w:ascii="Times New Roman" w:hAnsi="Times New Roman" w:cs="Times New Roman"/>
          <w:sz w:val="28"/>
          <w:szCs w:val="28"/>
        </w:rPr>
      </w:pPr>
      <w:r w:rsidRPr="00BB5FCF">
        <w:rPr>
          <w:rFonts w:ascii="Times New Roman" w:hAnsi="Times New Roman" w:cs="Times New Roman"/>
          <w:sz w:val="28"/>
          <w:szCs w:val="28"/>
        </w:rPr>
        <w:t xml:space="preserve">Бородинский сельсовет </w:t>
      </w:r>
      <w:proofErr w:type="gramStart"/>
      <w:r w:rsidRPr="00BB5FCF">
        <w:rPr>
          <w:rFonts w:ascii="Times New Roman" w:hAnsi="Times New Roman" w:cs="Times New Roman"/>
          <w:sz w:val="28"/>
          <w:szCs w:val="28"/>
        </w:rPr>
        <w:t>на</w:t>
      </w:r>
      <w:proofErr w:type="gramEnd"/>
      <w:r w:rsidRPr="00BB5FCF">
        <w:rPr>
          <w:rFonts w:ascii="Times New Roman" w:hAnsi="Times New Roman" w:cs="Times New Roman"/>
          <w:sz w:val="28"/>
          <w:szCs w:val="28"/>
        </w:rPr>
        <w:t xml:space="preserve"> </w:t>
      </w:r>
    </w:p>
    <w:p w:rsidR="000E60CE" w:rsidRDefault="00BB5FCF" w:rsidP="009E5127">
      <w:pPr>
        <w:spacing w:after="0" w:line="240" w:lineRule="auto"/>
        <w:rPr>
          <w:rFonts w:ascii="Times New Roman" w:hAnsi="Times New Roman" w:cs="Times New Roman"/>
          <w:sz w:val="28"/>
          <w:szCs w:val="28"/>
        </w:rPr>
      </w:pPr>
      <w:r w:rsidRPr="00BB5FCF">
        <w:rPr>
          <w:rFonts w:ascii="Times New Roman" w:hAnsi="Times New Roman" w:cs="Times New Roman"/>
          <w:sz w:val="28"/>
          <w:szCs w:val="28"/>
        </w:rPr>
        <w:t>201</w:t>
      </w:r>
      <w:r>
        <w:rPr>
          <w:rFonts w:ascii="Times New Roman" w:hAnsi="Times New Roman" w:cs="Times New Roman"/>
          <w:sz w:val="28"/>
          <w:szCs w:val="28"/>
        </w:rPr>
        <w:t>8 год и плановый период 2019</w:t>
      </w:r>
    </w:p>
    <w:p w:rsidR="00BB5FCF" w:rsidRPr="00BB5FCF" w:rsidRDefault="00BB5FCF" w:rsidP="009E5127">
      <w:pPr>
        <w:spacing w:after="0" w:line="240" w:lineRule="auto"/>
        <w:rPr>
          <w:rFonts w:ascii="Times New Roman" w:hAnsi="Times New Roman" w:cs="Times New Roman"/>
          <w:sz w:val="28"/>
          <w:szCs w:val="28"/>
        </w:rPr>
      </w:pPr>
      <w:r>
        <w:rPr>
          <w:rFonts w:ascii="Times New Roman" w:hAnsi="Times New Roman" w:cs="Times New Roman"/>
          <w:sz w:val="28"/>
          <w:szCs w:val="28"/>
        </w:rPr>
        <w:t>и 2020</w:t>
      </w:r>
      <w:r w:rsidRPr="00BB5FCF">
        <w:rPr>
          <w:rFonts w:ascii="Times New Roman" w:hAnsi="Times New Roman" w:cs="Times New Roman"/>
          <w:sz w:val="28"/>
          <w:szCs w:val="28"/>
        </w:rPr>
        <w:t>годов</w:t>
      </w:r>
    </w:p>
    <w:p w:rsidR="00BB5FCF" w:rsidRPr="00BB5FCF" w:rsidRDefault="00BB5FCF" w:rsidP="00BB5FCF">
      <w:pPr>
        <w:spacing w:line="240" w:lineRule="auto"/>
        <w:jc w:val="both"/>
        <w:outlineLvl w:val="0"/>
        <w:rPr>
          <w:rFonts w:ascii="Times New Roman" w:hAnsi="Times New Roman" w:cs="Times New Roman"/>
          <w:sz w:val="28"/>
          <w:szCs w:val="28"/>
        </w:rPr>
      </w:pPr>
    </w:p>
    <w:p w:rsidR="00BB5FCF" w:rsidRPr="00BB5FCF" w:rsidRDefault="00BB5FCF" w:rsidP="00BB5FCF">
      <w:pPr>
        <w:spacing w:line="240" w:lineRule="auto"/>
        <w:jc w:val="both"/>
        <w:outlineLvl w:val="0"/>
        <w:rPr>
          <w:rFonts w:ascii="Times New Roman" w:hAnsi="Times New Roman" w:cs="Times New Roman"/>
          <w:sz w:val="28"/>
          <w:szCs w:val="28"/>
        </w:rPr>
      </w:pPr>
      <w:r w:rsidRPr="00BB5FCF">
        <w:rPr>
          <w:rFonts w:ascii="Times New Roman" w:hAnsi="Times New Roman" w:cs="Times New Roman"/>
          <w:sz w:val="28"/>
          <w:szCs w:val="28"/>
        </w:rPr>
        <w:t xml:space="preserve">       </w:t>
      </w:r>
    </w:p>
    <w:p w:rsidR="00BB5FCF" w:rsidRPr="00BB5FCF" w:rsidRDefault="00BB5FCF" w:rsidP="00BB5FCF">
      <w:pPr>
        <w:spacing w:line="240" w:lineRule="auto"/>
        <w:jc w:val="both"/>
        <w:outlineLvl w:val="0"/>
        <w:rPr>
          <w:rFonts w:ascii="Times New Roman" w:hAnsi="Times New Roman" w:cs="Times New Roman"/>
          <w:sz w:val="28"/>
          <w:szCs w:val="28"/>
        </w:rPr>
      </w:pPr>
    </w:p>
    <w:p w:rsidR="00BB5FCF" w:rsidRPr="00BB5FCF" w:rsidRDefault="00BB5FCF" w:rsidP="00BB5FCF">
      <w:pPr>
        <w:suppressAutoHyphens/>
        <w:spacing w:after="0" w:line="240" w:lineRule="auto"/>
        <w:ind w:firstLine="567"/>
        <w:jc w:val="both"/>
        <w:rPr>
          <w:rFonts w:ascii="Times New Roman" w:hAnsi="Times New Roman" w:cs="Times New Roman"/>
          <w:sz w:val="28"/>
          <w:szCs w:val="28"/>
        </w:rPr>
      </w:pPr>
      <w:r w:rsidRPr="00BB5FCF">
        <w:rPr>
          <w:rFonts w:ascii="Times New Roman" w:hAnsi="Times New Roman" w:cs="Times New Roman"/>
          <w:sz w:val="28"/>
          <w:szCs w:val="28"/>
        </w:rPr>
        <w:t>В целях подготовки проекта  бюджета муниципального образования Бородинский сельсовет на 2017 год и плановый период 2018 и 2019 годов:</w:t>
      </w:r>
    </w:p>
    <w:p w:rsidR="00BB5FCF" w:rsidRPr="00BB5FCF" w:rsidRDefault="00BB5FCF" w:rsidP="00BB5FCF">
      <w:pPr>
        <w:suppressAutoHyphens/>
        <w:spacing w:after="0" w:line="240" w:lineRule="auto"/>
        <w:ind w:firstLine="567"/>
        <w:jc w:val="both"/>
        <w:rPr>
          <w:rFonts w:ascii="Times New Roman" w:hAnsi="Times New Roman" w:cs="Times New Roman"/>
          <w:sz w:val="28"/>
          <w:szCs w:val="28"/>
        </w:rPr>
      </w:pPr>
      <w:r w:rsidRPr="00BB5FCF">
        <w:rPr>
          <w:rFonts w:ascii="Times New Roman" w:hAnsi="Times New Roman" w:cs="Times New Roman"/>
          <w:sz w:val="28"/>
          <w:szCs w:val="28"/>
        </w:rPr>
        <w:t>1. Утвердить методику формирования  бюджета муниципального образования Бородинский  сельсовет согласно приложению.</w:t>
      </w:r>
    </w:p>
    <w:p w:rsidR="00BB5FCF" w:rsidRPr="00BB5FCF" w:rsidRDefault="00BB5FCF" w:rsidP="00BB5FCF">
      <w:pPr>
        <w:suppressAutoHyphens/>
        <w:spacing w:after="0" w:line="240" w:lineRule="auto"/>
        <w:ind w:firstLine="567"/>
        <w:jc w:val="both"/>
        <w:rPr>
          <w:rFonts w:ascii="Times New Roman" w:hAnsi="Times New Roman" w:cs="Times New Roman"/>
          <w:sz w:val="28"/>
          <w:szCs w:val="28"/>
        </w:rPr>
      </w:pPr>
      <w:r w:rsidRPr="00BB5FCF">
        <w:rPr>
          <w:rFonts w:ascii="Times New Roman" w:hAnsi="Times New Roman" w:cs="Times New Roman"/>
          <w:sz w:val="28"/>
          <w:szCs w:val="28"/>
        </w:rPr>
        <w:t>2. Постановление вступает в силу после его обнародования.</w:t>
      </w:r>
    </w:p>
    <w:p w:rsidR="00BB5FCF" w:rsidRPr="00BB5FCF" w:rsidRDefault="00BB5FCF" w:rsidP="00BB5FCF">
      <w:pPr>
        <w:suppressAutoHyphens/>
        <w:spacing w:after="0" w:line="240" w:lineRule="auto"/>
        <w:ind w:firstLine="567"/>
        <w:jc w:val="both"/>
        <w:rPr>
          <w:rFonts w:ascii="Times New Roman" w:hAnsi="Times New Roman" w:cs="Times New Roman"/>
          <w:sz w:val="28"/>
          <w:szCs w:val="28"/>
        </w:rPr>
      </w:pPr>
      <w:r w:rsidRPr="00BB5FCF">
        <w:rPr>
          <w:rFonts w:ascii="Times New Roman" w:hAnsi="Times New Roman" w:cs="Times New Roman"/>
          <w:sz w:val="28"/>
          <w:szCs w:val="28"/>
        </w:rPr>
        <w:t xml:space="preserve">3. </w:t>
      </w:r>
      <w:proofErr w:type="gramStart"/>
      <w:r w:rsidRPr="00BB5FCF">
        <w:rPr>
          <w:rFonts w:ascii="Times New Roman" w:hAnsi="Times New Roman" w:cs="Times New Roman"/>
          <w:sz w:val="28"/>
          <w:szCs w:val="28"/>
        </w:rPr>
        <w:t>Контроль за</w:t>
      </w:r>
      <w:proofErr w:type="gramEnd"/>
      <w:r w:rsidRPr="00BB5FCF">
        <w:rPr>
          <w:rFonts w:ascii="Times New Roman" w:hAnsi="Times New Roman" w:cs="Times New Roman"/>
          <w:sz w:val="28"/>
          <w:szCs w:val="28"/>
        </w:rPr>
        <w:t xml:space="preserve"> исполнением настоящего постановления оставляю за собой.</w:t>
      </w:r>
    </w:p>
    <w:p w:rsidR="00BB5FCF" w:rsidRPr="00BB5FCF" w:rsidRDefault="00BB5FCF" w:rsidP="00BB5FCF">
      <w:pPr>
        <w:spacing w:after="0" w:line="240" w:lineRule="auto"/>
        <w:jc w:val="both"/>
        <w:rPr>
          <w:rFonts w:ascii="Times New Roman" w:hAnsi="Times New Roman" w:cs="Times New Roman"/>
          <w:sz w:val="28"/>
          <w:szCs w:val="28"/>
        </w:rPr>
      </w:pPr>
    </w:p>
    <w:p w:rsidR="00BB5FCF" w:rsidRPr="00BB5FCF" w:rsidRDefault="00BB5FCF" w:rsidP="00BB5FCF">
      <w:pPr>
        <w:spacing w:after="0" w:line="240" w:lineRule="auto"/>
        <w:jc w:val="both"/>
        <w:rPr>
          <w:rFonts w:ascii="Times New Roman" w:hAnsi="Times New Roman" w:cs="Times New Roman"/>
          <w:sz w:val="28"/>
          <w:szCs w:val="28"/>
        </w:rPr>
      </w:pPr>
    </w:p>
    <w:p w:rsidR="00BB5FCF" w:rsidRPr="00BB5FCF" w:rsidRDefault="00BB5FCF" w:rsidP="00BB5FCF">
      <w:pPr>
        <w:spacing w:after="0" w:line="240" w:lineRule="auto"/>
        <w:jc w:val="both"/>
        <w:rPr>
          <w:rFonts w:ascii="Times New Roman" w:hAnsi="Times New Roman" w:cs="Times New Roman"/>
          <w:sz w:val="28"/>
          <w:szCs w:val="28"/>
        </w:rPr>
      </w:pPr>
    </w:p>
    <w:p w:rsidR="00BB5FCF" w:rsidRPr="00BB5FCF" w:rsidRDefault="00BB5FCF" w:rsidP="00BB5FCF">
      <w:pPr>
        <w:spacing w:after="0" w:line="240" w:lineRule="auto"/>
        <w:jc w:val="both"/>
        <w:outlineLvl w:val="0"/>
        <w:rPr>
          <w:rFonts w:ascii="Times New Roman" w:hAnsi="Times New Roman" w:cs="Times New Roman"/>
          <w:sz w:val="28"/>
          <w:szCs w:val="28"/>
        </w:rPr>
      </w:pPr>
      <w:r w:rsidRPr="00BB5FCF">
        <w:rPr>
          <w:rFonts w:ascii="Times New Roman" w:hAnsi="Times New Roman" w:cs="Times New Roman"/>
          <w:sz w:val="28"/>
          <w:szCs w:val="28"/>
        </w:rPr>
        <w:t>Глава администрации                                                          С.Ю. Ларионова</w:t>
      </w:r>
    </w:p>
    <w:p w:rsidR="00BB5FCF" w:rsidRPr="00BB5FCF" w:rsidRDefault="00BB5FCF" w:rsidP="00BB5FCF">
      <w:pPr>
        <w:spacing w:after="0" w:line="240" w:lineRule="auto"/>
        <w:jc w:val="both"/>
        <w:outlineLvl w:val="0"/>
        <w:rPr>
          <w:rFonts w:ascii="Times New Roman" w:hAnsi="Times New Roman" w:cs="Times New Roman"/>
          <w:sz w:val="28"/>
          <w:szCs w:val="28"/>
        </w:rPr>
      </w:pPr>
      <w:r w:rsidRPr="00BB5FCF">
        <w:rPr>
          <w:rFonts w:ascii="Times New Roman" w:hAnsi="Times New Roman" w:cs="Times New Roman"/>
          <w:sz w:val="28"/>
          <w:szCs w:val="28"/>
        </w:rPr>
        <w:t xml:space="preserve"> </w:t>
      </w:r>
    </w:p>
    <w:p w:rsidR="00BB5FCF" w:rsidRPr="00BB5FCF" w:rsidRDefault="00BB5FCF" w:rsidP="00BB5FCF">
      <w:pPr>
        <w:spacing w:after="0" w:line="240" w:lineRule="auto"/>
        <w:rPr>
          <w:rFonts w:ascii="Times New Roman" w:hAnsi="Times New Roman" w:cs="Times New Roman"/>
          <w:sz w:val="28"/>
          <w:szCs w:val="28"/>
        </w:rPr>
      </w:pPr>
    </w:p>
    <w:p w:rsidR="00BB5FCF" w:rsidRPr="00BB5FCF" w:rsidRDefault="00BB5FCF" w:rsidP="00BB5FCF">
      <w:pPr>
        <w:spacing w:after="0" w:line="240" w:lineRule="auto"/>
        <w:rPr>
          <w:rFonts w:ascii="Times New Roman" w:hAnsi="Times New Roman" w:cs="Times New Roman"/>
          <w:sz w:val="28"/>
          <w:szCs w:val="28"/>
        </w:rPr>
      </w:pPr>
    </w:p>
    <w:p w:rsidR="00BB5FCF" w:rsidRPr="00BB5FCF" w:rsidRDefault="00BB5FCF" w:rsidP="00BB5FCF">
      <w:pPr>
        <w:spacing w:after="0" w:line="240" w:lineRule="auto"/>
        <w:rPr>
          <w:rFonts w:ascii="Times New Roman" w:hAnsi="Times New Roman" w:cs="Times New Roman"/>
          <w:sz w:val="28"/>
          <w:szCs w:val="28"/>
        </w:rPr>
      </w:pPr>
    </w:p>
    <w:p w:rsidR="00BB5FCF" w:rsidRPr="00BB5FCF" w:rsidRDefault="00BB5FCF" w:rsidP="00BB5FCF">
      <w:pPr>
        <w:spacing w:after="0" w:line="240" w:lineRule="auto"/>
        <w:rPr>
          <w:rFonts w:ascii="Times New Roman" w:hAnsi="Times New Roman" w:cs="Times New Roman"/>
          <w:sz w:val="28"/>
          <w:szCs w:val="28"/>
        </w:rPr>
      </w:pPr>
    </w:p>
    <w:p w:rsidR="00BB5FCF" w:rsidRPr="00BB5FCF" w:rsidRDefault="00BB5FCF" w:rsidP="00BB5FCF">
      <w:pPr>
        <w:spacing w:after="0" w:line="240" w:lineRule="auto"/>
        <w:rPr>
          <w:rFonts w:ascii="Times New Roman" w:hAnsi="Times New Roman" w:cs="Times New Roman"/>
          <w:sz w:val="28"/>
          <w:szCs w:val="28"/>
        </w:rPr>
      </w:pPr>
    </w:p>
    <w:p w:rsidR="00BB5FCF" w:rsidRPr="00BB5FCF" w:rsidRDefault="00BB5FCF" w:rsidP="00BB5FCF">
      <w:pPr>
        <w:spacing w:after="0" w:line="240" w:lineRule="auto"/>
        <w:rPr>
          <w:rFonts w:ascii="Times New Roman" w:hAnsi="Times New Roman" w:cs="Times New Roman"/>
          <w:sz w:val="28"/>
          <w:szCs w:val="28"/>
        </w:rPr>
      </w:pPr>
      <w:r w:rsidRPr="00BB5FCF">
        <w:rPr>
          <w:rFonts w:ascii="Times New Roman" w:hAnsi="Times New Roman" w:cs="Times New Roman"/>
          <w:sz w:val="28"/>
          <w:szCs w:val="28"/>
        </w:rPr>
        <w:t>Разослано: администрации района, прокуратуре, в места обнародования</w:t>
      </w:r>
    </w:p>
    <w:p w:rsidR="00BB5FCF" w:rsidRPr="00BB5FCF" w:rsidRDefault="00BB5FCF" w:rsidP="00BB5FCF">
      <w:pPr>
        <w:spacing w:after="0" w:line="240" w:lineRule="auto"/>
        <w:rPr>
          <w:rFonts w:ascii="Times New Roman" w:hAnsi="Times New Roman" w:cs="Times New Roman"/>
          <w:sz w:val="28"/>
          <w:szCs w:val="28"/>
        </w:rPr>
      </w:pPr>
    </w:p>
    <w:p w:rsidR="00BB5FCF" w:rsidRPr="00BB5FCF" w:rsidRDefault="00BB5FCF" w:rsidP="00BB5FCF">
      <w:pPr>
        <w:spacing w:line="240" w:lineRule="auto"/>
        <w:rPr>
          <w:rFonts w:ascii="Times New Roman" w:hAnsi="Times New Roman" w:cs="Times New Roman"/>
          <w:sz w:val="28"/>
          <w:szCs w:val="28"/>
        </w:rPr>
      </w:pPr>
    </w:p>
    <w:p w:rsidR="00BB5FCF" w:rsidRDefault="00BB5FCF" w:rsidP="00BB5FCF">
      <w:pPr>
        <w:spacing w:line="240" w:lineRule="auto"/>
        <w:rPr>
          <w:rFonts w:ascii="Times New Roman" w:hAnsi="Times New Roman" w:cs="Times New Roman"/>
          <w:sz w:val="28"/>
          <w:szCs w:val="28"/>
        </w:rPr>
      </w:pPr>
    </w:p>
    <w:p w:rsidR="009E5127" w:rsidRDefault="009E5127" w:rsidP="00BB5FCF">
      <w:pPr>
        <w:spacing w:after="0" w:line="240" w:lineRule="auto"/>
        <w:jc w:val="right"/>
        <w:rPr>
          <w:rFonts w:ascii="Times New Roman" w:hAnsi="Times New Roman" w:cs="Times New Roman"/>
          <w:sz w:val="28"/>
          <w:szCs w:val="28"/>
        </w:rPr>
      </w:pPr>
    </w:p>
    <w:p w:rsidR="00BB5FCF" w:rsidRPr="00BB5FCF" w:rsidRDefault="00BB5FCF" w:rsidP="00BB5FCF">
      <w:pPr>
        <w:spacing w:after="0" w:line="240" w:lineRule="auto"/>
        <w:jc w:val="right"/>
        <w:rPr>
          <w:rFonts w:ascii="Times New Roman" w:hAnsi="Times New Roman" w:cs="Times New Roman"/>
          <w:sz w:val="28"/>
          <w:szCs w:val="28"/>
        </w:rPr>
      </w:pPr>
      <w:r w:rsidRPr="00BB5FCF">
        <w:rPr>
          <w:rFonts w:ascii="Times New Roman" w:hAnsi="Times New Roman" w:cs="Times New Roman"/>
          <w:sz w:val="28"/>
          <w:szCs w:val="28"/>
        </w:rPr>
        <w:t xml:space="preserve">Приложение к </w:t>
      </w:r>
    </w:p>
    <w:p w:rsidR="00BB5FCF" w:rsidRPr="00BB5FCF" w:rsidRDefault="00BB5FCF" w:rsidP="00BB5FCF">
      <w:pPr>
        <w:spacing w:after="0" w:line="240" w:lineRule="auto"/>
        <w:jc w:val="right"/>
        <w:rPr>
          <w:rFonts w:ascii="Times New Roman" w:hAnsi="Times New Roman" w:cs="Times New Roman"/>
          <w:sz w:val="28"/>
          <w:szCs w:val="28"/>
        </w:rPr>
      </w:pPr>
      <w:r w:rsidRPr="00BB5FCF">
        <w:rPr>
          <w:rFonts w:ascii="Times New Roman" w:hAnsi="Times New Roman" w:cs="Times New Roman"/>
          <w:sz w:val="28"/>
          <w:szCs w:val="28"/>
        </w:rPr>
        <w:t>постановлению</w:t>
      </w:r>
    </w:p>
    <w:p w:rsidR="00BB5FCF" w:rsidRPr="00BB5FCF" w:rsidRDefault="00BB5FCF" w:rsidP="00BB5FCF">
      <w:pPr>
        <w:spacing w:after="0" w:line="240" w:lineRule="auto"/>
        <w:jc w:val="right"/>
        <w:rPr>
          <w:rFonts w:ascii="Times New Roman" w:hAnsi="Times New Roman" w:cs="Times New Roman"/>
          <w:sz w:val="28"/>
          <w:szCs w:val="28"/>
        </w:rPr>
      </w:pPr>
      <w:r w:rsidRPr="00BB5FCF">
        <w:rPr>
          <w:rFonts w:ascii="Times New Roman" w:hAnsi="Times New Roman" w:cs="Times New Roman"/>
          <w:sz w:val="28"/>
          <w:szCs w:val="28"/>
        </w:rPr>
        <w:t xml:space="preserve">администрации </w:t>
      </w:r>
    </w:p>
    <w:p w:rsidR="00BB5FCF" w:rsidRPr="00BB5FCF" w:rsidRDefault="00BB5FCF" w:rsidP="00BB5FCF">
      <w:pPr>
        <w:spacing w:after="0" w:line="240" w:lineRule="auto"/>
        <w:jc w:val="right"/>
        <w:rPr>
          <w:rFonts w:ascii="Times New Roman" w:hAnsi="Times New Roman" w:cs="Times New Roman"/>
          <w:sz w:val="28"/>
          <w:szCs w:val="28"/>
        </w:rPr>
      </w:pPr>
      <w:r w:rsidRPr="00BB5FCF">
        <w:rPr>
          <w:rFonts w:ascii="Times New Roman" w:hAnsi="Times New Roman" w:cs="Times New Roman"/>
          <w:sz w:val="28"/>
          <w:szCs w:val="28"/>
        </w:rPr>
        <w:t>от 0</w:t>
      </w:r>
      <w:r>
        <w:rPr>
          <w:rFonts w:ascii="Times New Roman" w:hAnsi="Times New Roman" w:cs="Times New Roman"/>
          <w:sz w:val="28"/>
          <w:szCs w:val="28"/>
        </w:rPr>
        <w:t>7.11.2017 № 65</w:t>
      </w:r>
      <w:r w:rsidRPr="00BB5FCF">
        <w:rPr>
          <w:rFonts w:ascii="Times New Roman" w:hAnsi="Times New Roman" w:cs="Times New Roman"/>
          <w:sz w:val="28"/>
          <w:szCs w:val="28"/>
        </w:rPr>
        <w:t>-п</w:t>
      </w:r>
    </w:p>
    <w:p w:rsidR="00BB5FCF" w:rsidRPr="00BB5FCF" w:rsidRDefault="00BB5FCF" w:rsidP="00BB5FCF">
      <w:pPr>
        <w:spacing w:after="0" w:line="240" w:lineRule="auto"/>
        <w:rPr>
          <w:rFonts w:ascii="Times New Roman" w:hAnsi="Times New Roman" w:cs="Times New Roman"/>
          <w:sz w:val="28"/>
          <w:szCs w:val="28"/>
        </w:rPr>
      </w:pPr>
    </w:p>
    <w:p w:rsidR="00BB5FCF" w:rsidRPr="00BB5FCF" w:rsidRDefault="00BB5FCF" w:rsidP="00BB5FCF">
      <w:pPr>
        <w:spacing w:after="0" w:line="240" w:lineRule="auto"/>
        <w:jc w:val="center"/>
        <w:rPr>
          <w:rFonts w:ascii="Times New Roman" w:hAnsi="Times New Roman" w:cs="Times New Roman"/>
          <w:b/>
          <w:sz w:val="28"/>
          <w:szCs w:val="28"/>
        </w:rPr>
      </w:pPr>
      <w:r w:rsidRPr="00BB5FCF">
        <w:rPr>
          <w:rFonts w:ascii="Times New Roman" w:hAnsi="Times New Roman" w:cs="Times New Roman"/>
          <w:b/>
          <w:sz w:val="28"/>
          <w:szCs w:val="28"/>
        </w:rPr>
        <w:t>Методика</w:t>
      </w:r>
    </w:p>
    <w:p w:rsidR="00BB5FCF" w:rsidRPr="00BB5FCF" w:rsidRDefault="00BB5FCF" w:rsidP="00BB5FCF">
      <w:pPr>
        <w:tabs>
          <w:tab w:val="left" w:pos="1701"/>
        </w:tabs>
        <w:spacing w:after="0" w:line="240" w:lineRule="auto"/>
        <w:jc w:val="center"/>
        <w:rPr>
          <w:rFonts w:ascii="Times New Roman" w:hAnsi="Times New Roman" w:cs="Times New Roman"/>
          <w:b/>
          <w:sz w:val="28"/>
          <w:szCs w:val="28"/>
        </w:rPr>
      </w:pPr>
      <w:r w:rsidRPr="00BB5FCF">
        <w:rPr>
          <w:rFonts w:ascii="Times New Roman" w:hAnsi="Times New Roman" w:cs="Times New Roman"/>
          <w:b/>
          <w:sz w:val="28"/>
          <w:szCs w:val="28"/>
        </w:rPr>
        <w:t>формирования  бюджета муниципального образования Бородинский сельсовет на 201</w:t>
      </w:r>
      <w:r>
        <w:rPr>
          <w:rFonts w:ascii="Times New Roman" w:hAnsi="Times New Roman" w:cs="Times New Roman"/>
          <w:b/>
          <w:sz w:val="28"/>
          <w:szCs w:val="28"/>
        </w:rPr>
        <w:t>8</w:t>
      </w:r>
      <w:r w:rsidRPr="00BB5FCF">
        <w:rPr>
          <w:rFonts w:ascii="Times New Roman" w:hAnsi="Times New Roman" w:cs="Times New Roman"/>
          <w:b/>
          <w:sz w:val="28"/>
          <w:szCs w:val="28"/>
        </w:rPr>
        <w:t xml:space="preserve"> год и плановый период 201</w:t>
      </w:r>
      <w:r>
        <w:rPr>
          <w:rFonts w:ascii="Times New Roman" w:hAnsi="Times New Roman" w:cs="Times New Roman"/>
          <w:b/>
          <w:sz w:val="28"/>
          <w:szCs w:val="28"/>
        </w:rPr>
        <w:t>9 и 2020</w:t>
      </w:r>
      <w:r w:rsidRPr="00BB5FCF">
        <w:rPr>
          <w:rFonts w:ascii="Times New Roman" w:hAnsi="Times New Roman" w:cs="Times New Roman"/>
          <w:b/>
          <w:sz w:val="28"/>
          <w:szCs w:val="28"/>
        </w:rPr>
        <w:t xml:space="preserve"> годов</w:t>
      </w:r>
    </w:p>
    <w:p w:rsidR="00BB5FCF" w:rsidRPr="00BB5FCF" w:rsidRDefault="00BB5FCF" w:rsidP="00BB5FCF">
      <w:pPr>
        <w:spacing w:after="0" w:line="240" w:lineRule="auto"/>
        <w:jc w:val="both"/>
        <w:rPr>
          <w:rFonts w:ascii="Times New Roman" w:hAnsi="Times New Roman" w:cs="Times New Roman"/>
          <w:b/>
          <w:sz w:val="28"/>
          <w:szCs w:val="28"/>
        </w:rPr>
      </w:pPr>
    </w:p>
    <w:p w:rsidR="00BB5FCF" w:rsidRPr="00BB5FCF" w:rsidRDefault="00BB5FCF" w:rsidP="00BB5FCF">
      <w:pPr>
        <w:spacing w:after="0" w:line="240" w:lineRule="auto"/>
        <w:ind w:firstLine="567"/>
        <w:jc w:val="both"/>
        <w:rPr>
          <w:rFonts w:ascii="Times New Roman" w:hAnsi="Times New Roman" w:cs="Times New Roman"/>
          <w:sz w:val="28"/>
          <w:szCs w:val="28"/>
        </w:rPr>
      </w:pPr>
      <w:r w:rsidRPr="00BB5FCF">
        <w:rPr>
          <w:rFonts w:ascii="Times New Roman" w:hAnsi="Times New Roman" w:cs="Times New Roman"/>
          <w:sz w:val="28"/>
          <w:szCs w:val="28"/>
        </w:rPr>
        <w:t>Настоящая Методика устанавливает основные подходы к формированию доходов  и расходов  бюджета муниципального образован</w:t>
      </w:r>
      <w:r>
        <w:rPr>
          <w:rFonts w:ascii="Times New Roman" w:hAnsi="Times New Roman" w:cs="Times New Roman"/>
          <w:sz w:val="28"/>
          <w:szCs w:val="28"/>
        </w:rPr>
        <w:t>ия Бородинский сельсовет на 2018 год и плановый период 2019</w:t>
      </w:r>
      <w:r w:rsidRPr="00BB5FCF">
        <w:rPr>
          <w:rFonts w:ascii="Times New Roman" w:hAnsi="Times New Roman" w:cs="Times New Roman"/>
          <w:sz w:val="28"/>
          <w:szCs w:val="28"/>
        </w:rPr>
        <w:t xml:space="preserve"> и 20</w:t>
      </w:r>
      <w:r>
        <w:rPr>
          <w:rFonts w:ascii="Times New Roman" w:hAnsi="Times New Roman" w:cs="Times New Roman"/>
          <w:sz w:val="28"/>
          <w:szCs w:val="28"/>
        </w:rPr>
        <w:t>20</w:t>
      </w:r>
      <w:r w:rsidRPr="00BB5FCF">
        <w:rPr>
          <w:rFonts w:ascii="Times New Roman" w:hAnsi="Times New Roman" w:cs="Times New Roman"/>
          <w:sz w:val="28"/>
          <w:szCs w:val="28"/>
        </w:rPr>
        <w:t xml:space="preserve"> годов.</w:t>
      </w:r>
    </w:p>
    <w:p w:rsidR="00BB5FCF" w:rsidRPr="00BB5FCF" w:rsidRDefault="00BB5FCF" w:rsidP="00BB5FCF">
      <w:pPr>
        <w:spacing w:after="0" w:line="240" w:lineRule="auto"/>
        <w:ind w:firstLine="567"/>
        <w:jc w:val="both"/>
        <w:rPr>
          <w:rFonts w:ascii="Times New Roman" w:hAnsi="Times New Roman" w:cs="Times New Roman"/>
          <w:sz w:val="28"/>
          <w:szCs w:val="28"/>
        </w:rPr>
      </w:pPr>
      <w:r w:rsidRPr="00BB5FCF">
        <w:rPr>
          <w:rFonts w:ascii="Times New Roman" w:hAnsi="Times New Roman" w:cs="Times New Roman"/>
          <w:sz w:val="28"/>
          <w:szCs w:val="28"/>
        </w:rPr>
        <w:t>Методика включает в себя разделы, определяющие порядок прогнозирования доходов  бюджета и формирования расходов бюджета по направлениям бюджетной политики.</w:t>
      </w:r>
    </w:p>
    <w:p w:rsidR="00BB5FCF" w:rsidRPr="00BB5FCF" w:rsidRDefault="00BB5FCF" w:rsidP="00BB5FCF">
      <w:pPr>
        <w:spacing w:after="0" w:line="240" w:lineRule="auto"/>
        <w:ind w:firstLine="567"/>
        <w:jc w:val="both"/>
        <w:rPr>
          <w:rFonts w:ascii="Times New Roman" w:hAnsi="Times New Roman" w:cs="Times New Roman"/>
          <w:sz w:val="28"/>
          <w:szCs w:val="28"/>
        </w:rPr>
      </w:pPr>
      <w:r w:rsidRPr="00BB5FCF">
        <w:rPr>
          <w:rFonts w:ascii="Times New Roman" w:hAnsi="Times New Roman" w:cs="Times New Roman"/>
          <w:sz w:val="28"/>
          <w:szCs w:val="28"/>
        </w:rPr>
        <w:t>В основу составления  бюджета муниципального образования на 201</w:t>
      </w:r>
      <w:r>
        <w:rPr>
          <w:rFonts w:ascii="Times New Roman" w:hAnsi="Times New Roman" w:cs="Times New Roman"/>
          <w:sz w:val="28"/>
          <w:szCs w:val="28"/>
        </w:rPr>
        <w:t>8</w:t>
      </w:r>
      <w:r w:rsidRPr="00BB5FCF">
        <w:rPr>
          <w:rFonts w:ascii="Times New Roman" w:hAnsi="Times New Roman" w:cs="Times New Roman"/>
          <w:sz w:val="28"/>
          <w:szCs w:val="28"/>
        </w:rPr>
        <w:t xml:space="preserve"> год и плановый период 201</w:t>
      </w:r>
      <w:r>
        <w:rPr>
          <w:rFonts w:ascii="Times New Roman" w:hAnsi="Times New Roman" w:cs="Times New Roman"/>
          <w:sz w:val="28"/>
          <w:szCs w:val="28"/>
        </w:rPr>
        <w:t>9 и 2020</w:t>
      </w:r>
      <w:r w:rsidRPr="00BB5FCF">
        <w:rPr>
          <w:rFonts w:ascii="Times New Roman" w:hAnsi="Times New Roman" w:cs="Times New Roman"/>
          <w:sz w:val="28"/>
          <w:szCs w:val="28"/>
        </w:rPr>
        <w:t xml:space="preserve"> годов положены:</w:t>
      </w:r>
    </w:p>
    <w:p w:rsidR="00BB5FCF" w:rsidRPr="00BB5FCF" w:rsidRDefault="00BB5FCF" w:rsidP="00BB5FCF">
      <w:pPr>
        <w:spacing w:after="0" w:line="240" w:lineRule="auto"/>
        <w:ind w:firstLine="567"/>
        <w:jc w:val="both"/>
        <w:rPr>
          <w:rFonts w:ascii="Times New Roman" w:hAnsi="Times New Roman" w:cs="Times New Roman"/>
          <w:sz w:val="28"/>
          <w:szCs w:val="28"/>
        </w:rPr>
      </w:pPr>
      <w:r w:rsidRPr="00BB5FCF">
        <w:rPr>
          <w:rFonts w:ascii="Times New Roman" w:hAnsi="Times New Roman" w:cs="Times New Roman"/>
          <w:sz w:val="28"/>
          <w:szCs w:val="28"/>
        </w:rPr>
        <w:t>- прогноз социально-экономического развития муниципального образования Бородинский сельсовет на 201</w:t>
      </w:r>
      <w:r>
        <w:rPr>
          <w:rFonts w:ascii="Times New Roman" w:hAnsi="Times New Roman" w:cs="Times New Roman"/>
          <w:sz w:val="28"/>
          <w:szCs w:val="28"/>
        </w:rPr>
        <w:t>8</w:t>
      </w:r>
      <w:r w:rsidRPr="00BB5FCF">
        <w:rPr>
          <w:rFonts w:ascii="Times New Roman" w:hAnsi="Times New Roman" w:cs="Times New Roman"/>
          <w:sz w:val="28"/>
          <w:szCs w:val="28"/>
        </w:rPr>
        <w:t xml:space="preserve"> год и плановый период 201</w:t>
      </w:r>
      <w:r>
        <w:rPr>
          <w:rFonts w:ascii="Times New Roman" w:hAnsi="Times New Roman" w:cs="Times New Roman"/>
          <w:sz w:val="28"/>
          <w:szCs w:val="28"/>
        </w:rPr>
        <w:t>9 и 2020</w:t>
      </w:r>
      <w:r w:rsidRPr="00BB5FCF">
        <w:rPr>
          <w:rFonts w:ascii="Times New Roman" w:hAnsi="Times New Roman" w:cs="Times New Roman"/>
          <w:sz w:val="28"/>
          <w:szCs w:val="28"/>
        </w:rPr>
        <w:t xml:space="preserve"> годов;</w:t>
      </w:r>
    </w:p>
    <w:p w:rsidR="00BB5FCF" w:rsidRPr="00BB5FCF" w:rsidRDefault="00BB5FCF" w:rsidP="00BB5FCF">
      <w:pPr>
        <w:spacing w:after="0" w:line="240" w:lineRule="auto"/>
        <w:ind w:firstLine="567"/>
        <w:jc w:val="both"/>
        <w:rPr>
          <w:rFonts w:ascii="Times New Roman" w:hAnsi="Times New Roman" w:cs="Times New Roman"/>
          <w:sz w:val="28"/>
          <w:szCs w:val="28"/>
        </w:rPr>
      </w:pPr>
      <w:r w:rsidRPr="00BB5FCF">
        <w:rPr>
          <w:rFonts w:ascii="Times New Roman" w:hAnsi="Times New Roman" w:cs="Times New Roman"/>
          <w:sz w:val="28"/>
          <w:szCs w:val="28"/>
        </w:rPr>
        <w:t>-основные направления бюджетной и налоговой политики муниципального образования Бородинский сельсовет на 2017 год и на плановый период 2018 и 2019 годов</w:t>
      </w:r>
    </w:p>
    <w:p w:rsidR="00BB5FCF" w:rsidRPr="00BB5FCF" w:rsidRDefault="00BB5FCF" w:rsidP="00BB5FCF">
      <w:pPr>
        <w:spacing w:after="0" w:line="240" w:lineRule="auto"/>
        <w:ind w:firstLine="567"/>
        <w:jc w:val="both"/>
        <w:rPr>
          <w:rFonts w:ascii="Times New Roman" w:hAnsi="Times New Roman" w:cs="Times New Roman"/>
          <w:b/>
          <w:bCs/>
          <w:sz w:val="28"/>
          <w:szCs w:val="28"/>
        </w:rPr>
      </w:pPr>
      <w:r w:rsidRPr="00BB5FCF">
        <w:rPr>
          <w:rFonts w:ascii="Times New Roman" w:hAnsi="Times New Roman" w:cs="Times New Roman"/>
          <w:sz w:val="28"/>
          <w:szCs w:val="28"/>
        </w:rPr>
        <w:t>-приоритеты бюджетной и налоговой политики, установленные на федеральном и областном уровне.</w:t>
      </w:r>
    </w:p>
    <w:p w:rsidR="00BB5FCF" w:rsidRPr="00BB5FCF" w:rsidRDefault="00BB5FCF" w:rsidP="00BB5FCF">
      <w:pPr>
        <w:pStyle w:val="ConsNormal"/>
        <w:ind w:right="0" w:firstLine="567"/>
        <w:jc w:val="both"/>
        <w:rPr>
          <w:rFonts w:ascii="Times New Roman" w:hAnsi="Times New Roman" w:cs="Times New Roman"/>
          <w:sz w:val="28"/>
          <w:szCs w:val="28"/>
        </w:rPr>
      </w:pPr>
    </w:p>
    <w:p w:rsidR="00BB5FCF" w:rsidRPr="00BB5FCF" w:rsidRDefault="00BB5FCF" w:rsidP="00BB5FCF">
      <w:pPr>
        <w:pStyle w:val="ConsNormal"/>
        <w:ind w:right="0" w:firstLine="0"/>
        <w:jc w:val="center"/>
        <w:rPr>
          <w:rFonts w:ascii="Times New Roman" w:hAnsi="Times New Roman" w:cs="Times New Roman"/>
          <w:b/>
          <w:sz w:val="28"/>
          <w:szCs w:val="28"/>
        </w:rPr>
      </w:pPr>
      <w:r w:rsidRPr="00BB5FCF">
        <w:rPr>
          <w:rFonts w:ascii="Times New Roman" w:hAnsi="Times New Roman" w:cs="Times New Roman"/>
          <w:b/>
          <w:sz w:val="28"/>
          <w:szCs w:val="28"/>
          <w:lang w:val="en-US"/>
        </w:rPr>
        <w:t>I</w:t>
      </w:r>
      <w:r w:rsidRPr="00BB5FCF">
        <w:rPr>
          <w:rFonts w:ascii="Times New Roman" w:hAnsi="Times New Roman" w:cs="Times New Roman"/>
          <w:b/>
          <w:sz w:val="28"/>
          <w:szCs w:val="28"/>
        </w:rPr>
        <w:t xml:space="preserve">. Прогноз </w:t>
      </w:r>
      <w:proofErr w:type="gramStart"/>
      <w:r w:rsidRPr="00BB5FCF">
        <w:rPr>
          <w:rFonts w:ascii="Times New Roman" w:hAnsi="Times New Roman" w:cs="Times New Roman"/>
          <w:b/>
          <w:sz w:val="28"/>
          <w:szCs w:val="28"/>
        </w:rPr>
        <w:t>доходов  бюджета</w:t>
      </w:r>
      <w:proofErr w:type="gramEnd"/>
    </w:p>
    <w:p w:rsidR="00BB5FCF" w:rsidRPr="00BB5FCF" w:rsidRDefault="00BB5FCF" w:rsidP="00BB5FCF">
      <w:pPr>
        <w:pStyle w:val="ConsPlusNormal"/>
        <w:ind w:firstLine="567"/>
        <w:jc w:val="both"/>
        <w:rPr>
          <w:rFonts w:ascii="Times New Roman" w:hAnsi="Times New Roman" w:cs="Times New Roman"/>
          <w:sz w:val="28"/>
          <w:szCs w:val="28"/>
        </w:rPr>
      </w:pPr>
    </w:p>
    <w:p w:rsidR="00BB5FCF" w:rsidRPr="00BB5FCF" w:rsidRDefault="00BB5FCF" w:rsidP="00BB5FCF">
      <w:pPr>
        <w:pStyle w:val="ConsPlusNormal"/>
        <w:ind w:firstLine="709"/>
        <w:jc w:val="both"/>
        <w:rPr>
          <w:rFonts w:ascii="Times New Roman" w:hAnsi="Times New Roman" w:cs="Times New Roman"/>
          <w:sz w:val="28"/>
          <w:szCs w:val="28"/>
        </w:rPr>
      </w:pPr>
      <w:r w:rsidRPr="00BB5FCF">
        <w:rPr>
          <w:rFonts w:ascii="Times New Roman" w:hAnsi="Times New Roman" w:cs="Times New Roman"/>
          <w:sz w:val="28"/>
          <w:szCs w:val="28"/>
        </w:rPr>
        <w:t>Налоговые доходы прогнозируются с учетом методики, утвержденной приказом УФНС России по Оренбургской области от                                         05.09.2016 № 02-02/279, и следующих особенностей:</w:t>
      </w:r>
    </w:p>
    <w:p w:rsidR="00BB5FCF" w:rsidRPr="00BB5FCF" w:rsidRDefault="00BB5FCF" w:rsidP="00BB5FCF">
      <w:pPr>
        <w:shd w:val="clear" w:color="auto" w:fill="FFFFFF"/>
        <w:tabs>
          <w:tab w:val="left" w:pos="5812"/>
        </w:tabs>
        <w:spacing w:after="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t>1. Общий прогнозный объем поступлений в бюджет налога на доходы физических лиц (НДФЛ всего) определяется как сумма прогнозных поступлений каждого вида налога.</w:t>
      </w:r>
    </w:p>
    <w:p w:rsidR="00BB5FCF" w:rsidRPr="00BB5FCF" w:rsidRDefault="00BB5FCF" w:rsidP="00BB5FCF">
      <w:pPr>
        <w:shd w:val="clear" w:color="auto" w:fill="FFFFFF"/>
        <w:tabs>
          <w:tab w:val="left" w:pos="5812"/>
        </w:tabs>
        <w:spacing w:after="0" w:line="240" w:lineRule="auto"/>
        <w:ind w:firstLine="709"/>
        <w:jc w:val="both"/>
        <w:rPr>
          <w:rFonts w:ascii="Times New Roman" w:hAnsi="Times New Roman" w:cs="Times New Roman"/>
          <w:sz w:val="28"/>
          <w:szCs w:val="28"/>
        </w:rPr>
      </w:pPr>
    </w:p>
    <w:p w:rsidR="00BB5FCF" w:rsidRPr="00BB5FCF" w:rsidRDefault="00BB5FCF" w:rsidP="00BB5FCF">
      <w:pPr>
        <w:shd w:val="clear" w:color="auto" w:fill="FFFFFF"/>
        <w:tabs>
          <w:tab w:val="left" w:pos="5812"/>
        </w:tabs>
        <w:spacing w:after="0" w:line="240" w:lineRule="auto"/>
        <w:jc w:val="center"/>
        <w:rPr>
          <w:rFonts w:ascii="Times New Roman" w:hAnsi="Times New Roman" w:cs="Times New Roman"/>
          <w:sz w:val="28"/>
          <w:szCs w:val="28"/>
        </w:rPr>
      </w:pPr>
      <w:r w:rsidRPr="00BB5FCF">
        <w:rPr>
          <w:rFonts w:ascii="Times New Roman" w:hAnsi="Times New Roman" w:cs="Times New Roman"/>
          <w:sz w:val="28"/>
          <w:szCs w:val="28"/>
        </w:rPr>
        <w:t>НДФЛ всего = НДФЛ</w:t>
      </w:r>
      <w:proofErr w:type="gramStart"/>
      <w:r w:rsidRPr="00BB5FCF">
        <w:rPr>
          <w:rFonts w:ascii="Times New Roman" w:hAnsi="Times New Roman" w:cs="Times New Roman"/>
          <w:sz w:val="28"/>
          <w:szCs w:val="28"/>
        </w:rPr>
        <w:t>1</w:t>
      </w:r>
      <w:proofErr w:type="gramEnd"/>
      <w:r w:rsidRPr="00BB5FCF">
        <w:rPr>
          <w:rFonts w:ascii="Times New Roman" w:hAnsi="Times New Roman" w:cs="Times New Roman"/>
          <w:sz w:val="28"/>
          <w:szCs w:val="28"/>
        </w:rPr>
        <w:t xml:space="preserve"> + НДФЛ2 + НДФЛ3, где:</w:t>
      </w:r>
    </w:p>
    <w:p w:rsidR="00BB5FCF" w:rsidRPr="00BB5FCF" w:rsidRDefault="00BB5FCF" w:rsidP="00BB5FCF">
      <w:pPr>
        <w:shd w:val="clear" w:color="auto" w:fill="FFFFFF"/>
        <w:tabs>
          <w:tab w:val="left" w:pos="5812"/>
        </w:tabs>
        <w:spacing w:after="0" w:line="240" w:lineRule="auto"/>
        <w:ind w:firstLine="709"/>
        <w:jc w:val="both"/>
        <w:rPr>
          <w:rFonts w:ascii="Times New Roman" w:hAnsi="Times New Roman" w:cs="Times New Roman"/>
          <w:color w:val="FF0000"/>
          <w:sz w:val="28"/>
          <w:szCs w:val="28"/>
        </w:rPr>
      </w:pPr>
    </w:p>
    <w:p w:rsidR="00BB5FCF" w:rsidRPr="00BB5FCF" w:rsidRDefault="00BB5FCF" w:rsidP="00BB5FCF">
      <w:pPr>
        <w:shd w:val="clear" w:color="auto" w:fill="FFFFFF"/>
        <w:tabs>
          <w:tab w:val="left" w:pos="5812"/>
        </w:tabs>
        <w:spacing w:after="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t>НДФЛ</w:t>
      </w:r>
      <w:proofErr w:type="gramStart"/>
      <w:r w:rsidRPr="00BB5FCF">
        <w:rPr>
          <w:rFonts w:ascii="Times New Roman" w:hAnsi="Times New Roman" w:cs="Times New Roman"/>
          <w:sz w:val="28"/>
          <w:szCs w:val="28"/>
        </w:rPr>
        <w:t>1</w:t>
      </w:r>
      <w:proofErr w:type="gramEnd"/>
      <w:r w:rsidRPr="00BB5FCF">
        <w:rPr>
          <w:rFonts w:ascii="Times New Roman" w:hAnsi="Times New Roman" w:cs="Times New Roman"/>
          <w:sz w:val="28"/>
          <w:szCs w:val="28"/>
        </w:rPr>
        <w:t xml:space="preserve"> – объем поступлений налога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p w:rsidR="00BB5FCF" w:rsidRPr="00BB5FCF" w:rsidRDefault="00BB5FCF" w:rsidP="00BB5FCF">
      <w:pPr>
        <w:shd w:val="clear" w:color="auto" w:fill="FFFFFF"/>
        <w:tabs>
          <w:tab w:val="left" w:pos="5812"/>
        </w:tabs>
        <w:spacing w:after="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lastRenderedPageBreak/>
        <w:t>НДФЛ</w:t>
      </w:r>
      <w:proofErr w:type="gramStart"/>
      <w:r w:rsidRPr="00BB5FCF">
        <w:rPr>
          <w:rFonts w:ascii="Times New Roman" w:hAnsi="Times New Roman" w:cs="Times New Roman"/>
          <w:sz w:val="28"/>
          <w:szCs w:val="28"/>
        </w:rPr>
        <w:t>2</w:t>
      </w:r>
      <w:proofErr w:type="gramEnd"/>
      <w:r w:rsidRPr="00BB5FCF">
        <w:rPr>
          <w:rFonts w:ascii="Times New Roman" w:hAnsi="Times New Roman" w:cs="Times New Roman"/>
          <w:sz w:val="28"/>
          <w:szCs w:val="28"/>
        </w:rPr>
        <w:t xml:space="preserve"> – объем поступлений налога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p w:rsidR="00BB5FCF" w:rsidRPr="00BB5FCF" w:rsidRDefault="00BB5FCF" w:rsidP="00BB5FCF">
      <w:pPr>
        <w:tabs>
          <w:tab w:val="left" w:pos="1134"/>
        </w:tabs>
        <w:spacing w:after="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t>НДФЛ3 – объем поступлений налога на доходы физических лиц с  доходов, полученных физическими лицами в соответствии со статьей 228 Налогового кодекса Российской Федерации.</w:t>
      </w:r>
    </w:p>
    <w:p w:rsidR="00BB5FCF" w:rsidRPr="00BB5FCF" w:rsidRDefault="00BB5FCF" w:rsidP="00BB5FCF">
      <w:pPr>
        <w:spacing w:after="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t>Прогнозный объем поступлений налога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(НДФЛ 1), определяется по следующей формуле:</w:t>
      </w:r>
    </w:p>
    <w:p w:rsidR="00BB5FCF" w:rsidRPr="00BB5FCF" w:rsidRDefault="00BB5FCF" w:rsidP="00BB5FCF">
      <w:pPr>
        <w:spacing w:after="120" w:line="240" w:lineRule="auto"/>
        <w:ind w:firstLine="709"/>
        <w:jc w:val="both"/>
        <w:rPr>
          <w:rFonts w:ascii="Times New Roman" w:hAnsi="Times New Roman" w:cs="Times New Roman"/>
          <w:sz w:val="28"/>
          <w:szCs w:val="28"/>
        </w:rPr>
      </w:pPr>
    </w:p>
    <w:p w:rsidR="00BB5FCF" w:rsidRPr="00BB5FCF" w:rsidRDefault="00BB5FCF" w:rsidP="00BB5FCF">
      <w:pPr>
        <w:spacing w:after="120" w:line="240" w:lineRule="auto"/>
        <w:jc w:val="center"/>
        <w:rPr>
          <w:rFonts w:ascii="Times New Roman" w:hAnsi="Times New Roman" w:cs="Times New Roman"/>
          <w:sz w:val="28"/>
          <w:szCs w:val="28"/>
        </w:rPr>
      </w:pPr>
      <w:r w:rsidRPr="00BB5FCF">
        <w:rPr>
          <w:rFonts w:ascii="Times New Roman" w:hAnsi="Times New Roman" w:cs="Times New Roman"/>
          <w:sz w:val="28"/>
          <w:szCs w:val="28"/>
        </w:rPr>
        <w:t xml:space="preserve">НДФЛ1 = ((ФЗП - </w:t>
      </w:r>
      <w:proofErr w:type="spellStart"/>
      <w:r w:rsidRPr="00BB5FCF">
        <w:rPr>
          <w:rFonts w:ascii="Times New Roman" w:hAnsi="Times New Roman" w:cs="Times New Roman"/>
          <w:sz w:val="28"/>
          <w:szCs w:val="28"/>
        </w:rPr>
        <w:t>Нв</w:t>
      </w:r>
      <w:proofErr w:type="spellEnd"/>
      <w:r w:rsidRPr="00BB5FCF">
        <w:rPr>
          <w:rFonts w:ascii="Times New Roman" w:hAnsi="Times New Roman" w:cs="Times New Roman"/>
          <w:sz w:val="28"/>
          <w:szCs w:val="28"/>
        </w:rPr>
        <w:t xml:space="preserve">) </w:t>
      </w:r>
      <w:proofErr w:type="spellStart"/>
      <w:r w:rsidRPr="00BB5FCF">
        <w:rPr>
          <w:rFonts w:ascii="Times New Roman" w:hAnsi="Times New Roman" w:cs="Times New Roman"/>
          <w:sz w:val="28"/>
          <w:szCs w:val="28"/>
        </w:rPr>
        <w:t>х</w:t>
      </w:r>
      <w:proofErr w:type="spellEnd"/>
      <w:r w:rsidRPr="00BB5FCF">
        <w:rPr>
          <w:rFonts w:ascii="Times New Roman" w:hAnsi="Times New Roman" w:cs="Times New Roman"/>
          <w:sz w:val="28"/>
          <w:szCs w:val="28"/>
        </w:rPr>
        <w:t xml:space="preserve"> </w:t>
      </w:r>
      <w:r w:rsidRPr="00BB5FCF">
        <w:rPr>
          <w:rFonts w:ascii="Times New Roman" w:hAnsi="Times New Roman" w:cs="Times New Roman"/>
          <w:sz w:val="28"/>
          <w:szCs w:val="28"/>
          <w:lang w:val="en-US"/>
        </w:rPr>
        <w:t>C</w:t>
      </w:r>
      <w:r w:rsidRPr="00BB5FCF">
        <w:rPr>
          <w:rFonts w:ascii="Times New Roman" w:hAnsi="Times New Roman" w:cs="Times New Roman"/>
          <w:sz w:val="28"/>
          <w:szCs w:val="28"/>
        </w:rPr>
        <w:t xml:space="preserve">) </w:t>
      </w:r>
      <w:proofErr w:type="spellStart"/>
      <w:r w:rsidRPr="00BB5FCF">
        <w:rPr>
          <w:rFonts w:ascii="Times New Roman" w:hAnsi="Times New Roman" w:cs="Times New Roman"/>
          <w:sz w:val="28"/>
          <w:szCs w:val="28"/>
        </w:rPr>
        <w:t>х</w:t>
      </w:r>
      <w:proofErr w:type="spellEnd"/>
      <w:r w:rsidRPr="00BB5FCF">
        <w:rPr>
          <w:rFonts w:ascii="Times New Roman" w:hAnsi="Times New Roman" w:cs="Times New Roman"/>
          <w:sz w:val="28"/>
          <w:szCs w:val="28"/>
        </w:rPr>
        <w:t xml:space="preserve"> </w:t>
      </w:r>
      <w:proofErr w:type="spellStart"/>
      <w:r w:rsidRPr="00BB5FCF">
        <w:rPr>
          <w:rFonts w:ascii="Times New Roman" w:hAnsi="Times New Roman" w:cs="Times New Roman"/>
          <w:sz w:val="28"/>
          <w:szCs w:val="28"/>
        </w:rPr>
        <w:t>Соб</w:t>
      </w:r>
      <w:proofErr w:type="spellEnd"/>
      <w:r w:rsidRPr="00BB5FCF">
        <w:rPr>
          <w:rFonts w:ascii="Times New Roman" w:hAnsi="Times New Roman" w:cs="Times New Roman"/>
          <w:sz w:val="28"/>
          <w:szCs w:val="28"/>
        </w:rPr>
        <w:t xml:space="preserve"> - В </w:t>
      </w:r>
      <w:proofErr w:type="spellStart"/>
      <w:r w:rsidRPr="00BB5FCF">
        <w:rPr>
          <w:rFonts w:ascii="Times New Roman" w:hAnsi="Times New Roman" w:cs="Times New Roman"/>
          <w:sz w:val="28"/>
          <w:szCs w:val="28"/>
        </w:rPr>
        <w:t>х</w:t>
      </w:r>
      <w:proofErr w:type="spellEnd"/>
      <w:r w:rsidRPr="00BB5FCF">
        <w:rPr>
          <w:rFonts w:ascii="Times New Roman" w:hAnsi="Times New Roman" w:cs="Times New Roman"/>
          <w:sz w:val="28"/>
          <w:szCs w:val="28"/>
        </w:rPr>
        <w:t xml:space="preserve"> </w:t>
      </w:r>
      <w:proofErr w:type="spellStart"/>
      <w:r w:rsidRPr="00BB5FCF">
        <w:rPr>
          <w:rFonts w:ascii="Times New Roman" w:hAnsi="Times New Roman" w:cs="Times New Roman"/>
          <w:sz w:val="28"/>
          <w:szCs w:val="28"/>
        </w:rPr>
        <w:t>Кр</w:t>
      </w:r>
      <w:proofErr w:type="spellEnd"/>
      <w:proofErr w:type="gramStart"/>
      <w:r w:rsidRPr="00BB5FCF">
        <w:rPr>
          <w:rFonts w:ascii="Times New Roman" w:hAnsi="Times New Roman" w:cs="Times New Roman"/>
          <w:sz w:val="28"/>
          <w:szCs w:val="28"/>
        </w:rPr>
        <w:t xml:space="preserve"> + Н</w:t>
      </w:r>
      <w:proofErr w:type="gramEnd"/>
      <w:r w:rsidRPr="00BB5FCF">
        <w:rPr>
          <w:rFonts w:ascii="Times New Roman" w:hAnsi="Times New Roman" w:cs="Times New Roman"/>
          <w:sz w:val="28"/>
          <w:szCs w:val="28"/>
        </w:rPr>
        <w:t>и, где:</w:t>
      </w:r>
    </w:p>
    <w:p w:rsidR="00BB5FCF" w:rsidRPr="00BB5FCF" w:rsidRDefault="00BB5FCF" w:rsidP="00BB5FCF">
      <w:pPr>
        <w:spacing w:after="120" w:line="240" w:lineRule="auto"/>
        <w:ind w:firstLine="709"/>
        <w:jc w:val="both"/>
        <w:rPr>
          <w:rFonts w:ascii="Times New Roman" w:hAnsi="Times New Roman" w:cs="Times New Roman"/>
          <w:sz w:val="28"/>
          <w:szCs w:val="28"/>
        </w:rPr>
      </w:pPr>
    </w:p>
    <w:p w:rsidR="00BB5FCF" w:rsidRPr="00BB5FCF" w:rsidRDefault="00BB5FCF" w:rsidP="00BB5FCF">
      <w:pPr>
        <w:spacing w:after="12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t>ФЗП – прогнозируемый фонд заработной платы, тыс. рублей;</w:t>
      </w:r>
    </w:p>
    <w:p w:rsidR="00BB5FCF" w:rsidRPr="00BB5FCF" w:rsidRDefault="00BB5FCF" w:rsidP="00BB5FCF">
      <w:pPr>
        <w:spacing w:after="12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lang w:val="en-US"/>
        </w:rPr>
        <w:t>C</w:t>
      </w:r>
      <w:r w:rsidRPr="00BB5FCF">
        <w:rPr>
          <w:rFonts w:ascii="Times New Roman" w:hAnsi="Times New Roman" w:cs="Times New Roman"/>
          <w:sz w:val="28"/>
          <w:szCs w:val="28"/>
        </w:rPr>
        <w:t xml:space="preserve"> – </w:t>
      </w:r>
      <w:proofErr w:type="gramStart"/>
      <w:r w:rsidRPr="00BB5FCF">
        <w:rPr>
          <w:rFonts w:ascii="Times New Roman" w:hAnsi="Times New Roman" w:cs="Times New Roman"/>
          <w:sz w:val="28"/>
          <w:szCs w:val="28"/>
        </w:rPr>
        <w:t>ставка</w:t>
      </w:r>
      <w:proofErr w:type="gramEnd"/>
      <w:r w:rsidRPr="00BB5FCF">
        <w:rPr>
          <w:rFonts w:ascii="Times New Roman" w:hAnsi="Times New Roman" w:cs="Times New Roman"/>
          <w:sz w:val="28"/>
          <w:szCs w:val="28"/>
        </w:rPr>
        <w:t xml:space="preserve"> налога, %; </w:t>
      </w:r>
    </w:p>
    <w:p w:rsidR="00BB5FCF" w:rsidRPr="00BB5FCF" w:rsidRDefault="00BB5FCF" w:rsidP="00BB5FCF">
      <w:pPr>
        <w:spacing w:after="120" w:line="240" w:lineRule="auto"/>
        <w:ind w:firstLine="709"/>
        <w:jc w:val="both"/>
        <w:rPr>
          <w:rFonts w:ascii="Times New Roman" w:hAnsi="Times New Roman" w:cs="Times New Roman"/>
          <w:sz w:val="28"/>
          <w:szCs w:val="28"/>
        </w:rPr>
      </w:pPr>
      <w:proofErr w:type="spellStart"/>
      <w:r w:rsidRPr="00BB5FCF">
        <w:rPr>
          <w:rFonts w:ascii="Times New Roman" w:hAnsi="Times New Roman" w:cs="Times New Roman"/>
          <w:sz w:val="28"/>
          <w:szCs w:val="28"/>
        </w:rPr>
        <w:t>Нв</w:t>
      </w:r>
      <w:proofErr w:type="spellEnd"/>
      <w:r w:rsidRPr="00BB5FCF">
        <w:rPr>
          <w:rFonts w:ascii="Times New Roman" w:hAnsi="Times New Roman" w:cs="Times New Roman"/>
          <w:sz w:val="28"/>
          <w:szCs w:val="28"/>
        </w:rPr>
        <w:t xml:space="preserve"> – налоговые вычеты (имущественные, социальные и отдельные виды налоговых вычетов) за отчетный год, тыс. рублей;</w:t>
      </w:r>
    </w:p>
    <w:p w:rsidR="00BB5FCF" w:rsidRPr="00BB5FCF" w:rsidRDefault="00BB5FCF" w:rsidP="00BB5FCF">
      <w:pPr>
        <w:spacing w:after="120" w:line="240" w:lineRule="auto"/>
        <w:ind w:firstLine="709"/>
        <w:jc w:val="both"/>
        <w:rPr>
          <w:rFonts w:ascii="Times New Roman" w:hAnsi="Times New Roman" w:cs="Times New Roman"/>
          <w:sz w:val="28"/>
          <w:szCs w:val="28"/>
        </w:rPr>
      </w:pPr>
      <w:proofErr w:type="spellStart"/>
      <w:r w:rsidRPr="00BB5FCF">
        <w:rPr>
          <w:rFonts w:ascii="Times New Roman" w:hAnsi="Times New Roman" w:cs="Times New Roman"/>
          <w:sz w:val="28"/>
          <w:szCs w:val="28"/>
        </w:rPr>
        <w:t>Соб</w:t>
      </w:r>
      <w:proofErr w:type="spellEnd"/>
      <w:r w:rsidRPr="00BB5FCF">
        <w:rPr>
          <w:rFonts w:ascii="Times New Roman" w:hAnsi="Times New Roman" w:cs="Times New Roman"/>
          <w:sz w:val="28"/>
          <w:szCs w:val="28"/>
        </w:rPr>
        <w:t xml:space="preserve"> – уровень собираемости налога</w:t>
      </w:r>
      <w:proofErr w:type="gramStart"/>
      <w:r w:rsidRPr="00BB5FCF">
        <w:rPr>
          <w:rFonts w:ascii="Times New Roman" w:hAnsi="Times New Roman" w:cs="Times New Roman"/>
          <w:sz w:val="28"/>
          <w:szCs w:val="28"/>
        </w:rPr>
        <w:t>, %;</w:t>
      </w:r>
      <w:proofErr w:type="gramEnd"/>
    </w:p>
    <w:p w:rsidR="00BB5FCF" w:rsidRPr="00BB5FCF" w:rsidRDefault="00BB5FCF" w:rsidP="00BB5FCF">
      <w:pPr>
        <w:spacing w:after="120" w:line="240" w:lineRule="auto"/>
        <w:ind w:firstLine="709"/>
        <w:jc w:val="both"/>
        <w:rPr>
          <w:rFonts w:ascii="Times New Roman" w:hAnsi="Times New Roman" w:cs="Times New Roman"/>
          <w:sz w:val="28"/>
          <w:szCs w:val="28"/>
        </w:rPr>
      </w:pPr>
      <w:proofErr w:type="gramStart"/>
      <w:r w:rsidRPr="00BB5FCF">
        <w:rPr>
          <w:rFonts w:ascii="Times New Roman" w:hAnsi="Times New Roman" w:cs="Times New Roman"/>
          <w:sz w:val="28"/>
          <w:szCs w:val="28"/>
        </w:rPr>
        <w:t>В</w:t>
      </w:r>
      <w:proofErr w:type="gramEnd"/>
      <w:r w:rsidRPr="00BB5FCF">
        <w:rPr>
          <w:rFonts w:ascii="Times New Roman" w:hAnsi="Times New Roman" w:cs="Times New Roman"/>
          <w:sz w:val="28"/>
          <w:szCs w:val="28"/>
        </w:rPr>
        <w:t xml:space="preserve"> – сумма налога, подлежащая возврату по представленным налогоплательщиком декларациям (форма отчета 5-ДДК);</w:t>
      </w:r>
    </w:p>
    <w:p w:rsidR="00BB5FCF" w:rsidRPr="00BB5FCF" w:rsidRDefault="00BB5FCF" w:rsidP="00BB5FCF">
      <w:pPr>
        <w:spacing w:after="120" w:line="240" w:lineRule="auto"/>
        <w:ind w:firstLine="709"/>
        <w:jc w:val="both"/>
        <w:rPr>
          <w:rFonts w:ascii="Times New Roman" w:hAnsi="Times New Roman" w:cs="Times New Roman"/>
          <w:sz w:val="28"/>
          <w:szCs w:val="28"/>
        </w:rPr>
      </w:pPr>
      <w:proofErr w:type="spellStart"/>
      <w:r w:rsidRPr="00BB5FCF">
        <w:rPr>
          <w:rFonts w:ascii="Times New Roman" w:hAnsi="Times New Roman" w:cs="Times New Roman"/>
          <w:sz w:val="28"/>
          <w:szCs w:val="28"/>
        </w:rPr>
        <w:t>Кр</w:t>
      </w:r>
      <w:proofErr w:type="spellEnd"/>
      <w:r w:rsidRPr="00BB5FCF">
        <w:rPr>
          <w:rFonts w:ascii="Times New Roman" w:hAnsi="Times New Roman" w:cs="Times New Roman"/>
          <w:sz w:val="28"/>
          <w:szCs w:val="28"/>
        </w:rPr>
        <w:t xml:space="preserve"> – коэффициент роста суммы налога, подлежащей возврату по представленным налогоплательщиком декларациям</w:t>
      </w:r>
      <w:proofErr w:type="gramStart"/>
      <w:r w:rsidRPr="00BB5FCF">
        <w:rPr>
          <w:rFonts w:ascii="Times New Roman" w:hAnsi="Times New Roman" w:cs="Times New Roman"/>
          <w:sz w:val="28"/>
          <w:szCs w:val="28"/>
        </w:rPr>
        <w:t>, %;</w:t>
      </w:r>
      <w:proofErr w:type="gramEnd"/>
    </w:p>
    <w:p w:rsidR="00BB5FCF" w:rsidRPr="00BB5FCF" w:rsidRDefault="00BB5FCF" w:rsidP="00BB5FCF">
      <w:pPr>
        <w:spacing w:after="12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t>Ни – сумма налога от иных налоговых ставок (9%, 15%, 30%, 35%, иные налоговые ставки) (форма отчета 5-НДФЛ);</w:t>
      </w:r>
    </w:p>
    <w:p w:rsidR="00BB5FCF" w:rsidRPr="00BB5FCF" w:rsidRDefault="00BB5FCF" w:rsidP="00BB5FCF">
      <w:pPr>
        <w:tabs>
          <w:tab w:val="left" w:pos="1134"/>
        </w:tabs>
        <w:spacing w:after="120" w:line="240" w:lineRule="auto"/>
        <w:ind w:firstLine="709"/>
        <w:jc w:val="both"/>
        <w:rPr>
          <w:rFonts w:ascii="Times New Roman" w:hAnsi="Times New Roman" w:cs="Times New Roman"/>
          <w:sz w:val="28"/>
          <w:szCs w:val="28"/>
        </w:rPr>
      </w:pPr>
      <w:proofErr w:type="gramStart"/>
      <w:r w:rsidRPr="00BB5FCF">
        <w:rPr>
          <w:rFonts w:ascii="Times New Roman" w:hAnsi="Times New Roman" w:cs="Times New Roman"/>
          <w:sz w:val="28"/>
          <w:szCs w:val="28"/>
        </w:rPr>
        <w:t xml:space="preserve">Уровень собираемости определяется согласно данным отчета по форме 1-НМ как частное от деления суммы поступившего налога (без учета сумм налога по иным налоговым ставкам), на сумму исчисленного налога исходя из фактического фонда заработной платы по данным Территориального органа Федеральной службы государственной статистики по Оренбургской области (с учетом сумм налога, подлежащего возврату из бюджета по представленным налогоплательщиками декларациям). </w:t>
      </w:r>
      <w:proofErr w:type="gramEnd"/>
    </w:p>
    <w:p w:rsidR="00BB5FCF" w:rsidRPr="00BB5FCF" w:rsidRDefault="00BB5FCF" w:rsidP="00BB5FCF">
      <w:pPr>
        <w:spacing w:after="12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t xml:space="preserve">Прогнозный объем поступлений налога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r w:rsidRPr="00BB5FCF">
        <w:rPr>
          <w:rFonts w:ascii="Times New Roman" w:hAnsi="Times New Roman" w:cs="Times New Roman"/>
          <w:sz w:val="28"/>
          <w:szCs w:val="28"/>
        </w:rPr>
        <w:lastRenderedPageBreak/>
        <w:t>(НДФЛ</w:t>
      </w:r>
      <w:proofErr w:type="gramStart"/>
      <w:r w:rsidRPr="00BB5FCF">
        <w:rPr>
          <w:rFonts w:ascii="Times New Roman" w:hAnsi="Times New Roman" w:cs="Times New Roman"/>
          <w:sz w:val="28"/>
          <w:szCs w:val="28"/>
        </w:rPr>
        <w:t>2</w:t>
      </w:r>
      <w:proofErr w:type="gramEnd"/>
      <w:r w:rsidRPr="00BB5FCF">
        <w:rPr>
          <w:rFonts w:ascii="Times New Roman" w:hAnsi="Times New Roman" w:cs="Times New Roman"/>
          <w:sz w:val="28"/>
          <w:szCs w:val="28"/>
        </w:rPr>
        <w:t>), рассчитывается исходя из оценки фактического поступления налога в текущем году с учетом роста прочих денежных доходов населения по следующей формуле:</w:t>
      </w:r>
    </w:p>
    <w:p w:rsidR="00BB5FCF" w:rsidRPr="00BB5FCF" w:rsidRDefault="00BB5FCF" w:rsidP="00BB5FCF">
      <w:pPr>
        <w:spacing w:after="0" w:line="240" w:lineRule="auto"/>
        <w:jc w:val="center"/>
        <w:rPr>
          <w:rFonts w:ascii="Times New Roman" w:hAnsi="Times New Roman" w:cs="Times New Roman"/>
          <w:sz w:val="28"/>
          <w:szCs w:val="28"/>
        </w:rPr>
      </w:pPr>
      <w:r w:rsidRPr="00BB5FCF">
        <w:rPr>
          <w:rFonts w:ascii="Times New Roman" w:hAnsi="Times New Roman" w:cs="Times New Roman"/>
          <w:sz w:val="28"/>
          <w:szCs w:val="28"/>
        </w:rPr>
        <w:t>НДФЛ</w:t>
      </w:r>
      <w:proofErr w:type="gramStart"/>
      <w:r w:rsidRPr="00BB5FCF">
        <w:rPr>
          <w:rFonts w:ascii="Times New Roman" w:hAnsi="Times New Roman" w:cs="Times New Roman"/>
          <w:sz w:val="28"/>
          <w:szCs w:val="28"/>
        </w:rPr>
        <w:t>2</w:t>
      </w:r>
      <w:proofErr w:type="gramEnd"/>
      <w:r w:rsidRPr="00BB5FCF">
        <w:rPr>
          <w:rFonts w:ascii="Times New Roman" w:hAnsi="Times New Roman" w:cs="Times New Roman"/>
          <w:sz w:val="28"/>
          <w:szCs w:val="28"/>
        </w:rPr>
        <w:t xml:space="preserve">= </w:t>
      </w:r>
      <w:proofErr w:type="spellStart"/>
      <w:r w:rsidRPr="00BB5FCF">
        <w:rPr>
          <w:rFonts w:ascii="Times New Roman" w:hAnsi="Times New Roman" w:cs="Times New Roman"/>
          <w:sz w:val="28"/>
          <w:szCs w:val="28"/>
        </w:rPr>
        <w:t>НДФЛф</w:t>
      </w:r>
      <w:proofErr w:type="spellEnd"/>
      <w:r w:rsidRPr="00BB5FCF">
        <w:rPr>
          <w:rFonts w:ascii="Times New Roman" w:hAnsi="Times New Roman" w:cs="Times New Roman"/>
          <w:sz w:val="28"/>
          <w:szCs w:val="28"/>
        </w:rPr>
        <w:t xml:space="preserve"> </w:t>
      </w:r>
      <w:proofErr w:type="spellStart"/>
      <w:r w:rsidRPr="00BB5FCF">
        <w:rPr>
          <w:rFonts w:ascii="Times New Roman" w:hAnsi="Times New Roman" w:cs="Times New Roman"/>
          <w:sz w:val="28"/>
          <w:szCs w:val="28"/>
        </w:rPr>
        <w:t>х</w:t>
      </w:r>
      <w:proofErr w:type="spellEnd"/>
      <w:r w:rsidRPr="00BB5FCF">
        <w:rPr>
          <w:rFonts w:ascii="Times New Roman" w:hAnsi="Times New Roman" w:cs="Times New Roman"/>
          <w:sz w:val="28"/>
          <w:szCs w:val="28"/>
        </w:rPr>
        <w:t xml:space="preserve"> </w:t>
      </w:r>
      <w:proofErr w:type="spellStart"/>
      <w:r w:rsidRPr="00BB5FCF">
        <w:rPr>
          <w:rFonts w:ascii="Times New Roman" w:hAnsi="Times New Roman" w:cs="Times New Roman"/>
          <w:sz w:val="28"/>
          <w:szCs w:val="28"/>
        </w:rPr>
        <w:t>Пд</w:t>
      </w:r>
      <w:proofErr w:type="spellEnd"/>
      <w:r w:rsidRPr="00BB5FCF">
        <w:rPr>
          <w:rFonts w:ascii="Times New Roman" w:hAnsi="Times New Roman" w:cs="Times New Roman"/>
          <w:sz w:val="28"/>
          <w:szCs w:val="28"/>
        </w:rPr>
        <w:t>, где:</w:t>
      </w:r>
    </w:p>
    <w:p w:rsidR="00BB5FCF" w:rsidRPr="00BB5FCF" w:rsidRDefault="00BB5FCF" w:rsidP="00BB5FCF">
      <w:pPr>
        <w:spacing w:after="0" w:line="240" w:lineRule="auto"/>
        <w:ind w:firstLine="709"/>
        <w:jc w:val="both"/>
        <w:rPr>
          <w:rFonts w:ascii="Times New Roman" w:hAnsi="Times New Roman" w:cs="Times New Roman"/>
          <w:sz w:val="28"/>
          <w:szCs w:val="28"/>
        </w:rPr>
      </w:pPr>
    </w:p>
    <w:p w:rsidR="00BB5FCF" w:rsidRPr="00BB5FCF" w:rsidRDefault="00BB5FCF" w:rsidP="00BB5FCF">
      <w:pPr>
        <w:spacing w:after="0" w:line="240" w:lineRule="auto"/>
        <w:ind w:firstLine="709"/>
        <w:jc w:val="both"/>
        <w:rPr>
          <w:rFonts w:ascii="Times New Roman" w:hAnsi="Times New Roman" w:cs="Times New Roman"/>
          <w:sz w:val="28"/>
          <w:szCs w:val="28"/>
        </w:rPr>
      </w:pPr>
      <w:proofErr w:type="spellStart"/>
      <w:r w:rsidRPr="00BB5FCF">
        <w:rPr>
          <w:rFonts w:ascii="Times New Roman" w:hAnsi="Times New Roman" w:cs="Times New Roman"/>
          <w:sz w:val="28"/>
          <w:szCs w:val="28"/>
        </w:rPr>
        <w:t>НДФЛф</w:t>
      </w:r>
      <w:proofErr w:type="spellEnd"/>
      <w:r w:rsidRPr="00BB5FCF">
        <w:rPr>
          <w:rFonts w:ascii="Times New Roman" w:hAnsi="Times New Roman" w:cs="Times New Roman"/>
          <w:sz w:val="28"/>
          <w:szCs w:val="28"/>
        </w:rPr>
        <w:t xml:space="preserve"> – оценка фактических поступлений текущего года, тыс. рублей;</w:t>
      </w:r>
    </w:p>
    <w:p w:rsidR="00BB5FCF" w:rsidRPr="00BB5FCF" w:rsidRDefault="00BB5FCF" w:rsidP="00BB5FCF">
      <w:pPr>
        <w:spacing w:after="0" w:line="240" w:lineRule="auto"/>
        <w:ind w:firstLine="709"/>
        <w:jc w:val="both"/>
        <w:rPr>
          <w:rFonts w:ascii="Times New Roman" w:hAnsi="Times New Roman" w:cs="Times New Roman"/>
          <w:sz w:val="28"/>
          <w:szCs w:val="28"/>
        </w:rPr>
      </w:pPr>
      <w:proofErr w:type="spellStart"/>
      <w:r w:rsidRPr="00BB5FCF">
        <w:rPr>
          <w:rFonts w:ascii="Times New Roman" w:hAnsi="Times New Roman" w:cs="Times New Roman"/>
          <w:sz w:val="28"/>
          <w:szCs w:val="28"/>
        </w:rPr>
        <w:t>Пд</w:t>
      </w:r>
      <w:proofErr w:type="spellEnd"/>
      <w:r w:rsidRPr="00BB5FCF">
        <w:rPr>
          <w:rFonts w:ascii="Times New Roman" w:hAnsi="Times New Roman" w:cs="Times New Roman"/>
          <w:sz w:val="28"/>
          <w:szCs w:val="28"/>
        </w:rPr>
        <w:t xml:space="preserve"> – темп роста прочих денежных доходов населения на очередной финансовый год (показатели прогноза социально-экономического развития Оренбургской области), %.</w:t>
      </w:r>
    </w:p>
    <w:p w:rsidR="00BB5FCF" w:rsidRPr="00BB5FCF" w:rsidRDefault="00BB5FCF" w:rsidP="00BB5FCF">
      <w:pPr>
        <w:spacing w:after="0" w:line="240" w:lineRule="auto"/>
        <w:ind w:firstLine="709"/>
        <w:jc w:val="both"/>
        <w:rPr>
          <w:rFonts w:ascii="Times New Roman" w:hAnsi="Times New Roman" w:cs="Times New Roman"/>
          <w:sz w:val="28"/>
          <w:szCs w:val="28"/>
        </w:rPr>
      </w:pPr>
      <w:proofErr w:type="gramStart"/>
      <w:r w:rsidRPr="00BB5FCF">
        <w:rPr>
          <w:rFonts w:ascii="Times New Roman" w:hAnsi="Times New Roman" w:cs="Times New Roman"/>
          <w:sz w:val="28"/>
          <w:szCs w:val="28"/>
        </w:rPr>
        <w:t xml:space="preserve">Прогнозный объем поступлений налога на доходы физических лиц с  доходов, полученных физическими лицами в соответствии со статьей 228 Налогового кодекса Российской Федерации (НДФЛ3), рассчитывается исходя из общей суммы налога, подлежащей уплате (доплате) в бюджет, по представленным налогоплательщиками актуальным декларациям по налогу за отчетный год (отчет по форме № 5-ДДК) и темпа роста прочих денежных доходов населения.   </w:t>
      </w:r>
      <w:proofErr w:type="gramEnd"/>
    </w:p>
    <w:p w:rsidR="00BB5FCF" w:rsidRPr="00BB5FCF" w:rsidRDefault="00BB5FCF" w:rsidP="00BB5FCF">
      <w:pPr>
        <w:spacing w:after="0" w:line="240" w:lineRule="auto"/>
        <w:ind w:firstLine="709"/>
        <w:jc w:val="both"/>
        <w:rPr>
          <w:rFonts w:ascii="Times New Roman" w:hAnsi="Times New Roman" w:cs="Times New Roman"/>
          <w:sz w:val="28"/>
          <w:szCs w:val="28"/>
        </w:rPr>
      </w:pPr>
    </w:p>
    <w:p w:rsidR="00BB5FCF" w:rsidRPr="00BB5FCF" w:rsidRDefault="00BB5FCF" w:rsidP="00BB5FCF">
      <w:pPr>
        <w:spacing w:after="0" w:line="240" w:lineRule="auto"/>
        <w:jc w:val="center"/>
        <w:rPr>
          <w:rFonts w:ascii="Times New Roman" w:hAnsi="Times New Roman" w:cs="Times New Roman"/>
          <w:sz w:val="28"/>
          <w:szCs w:val="28"/>
        </w:rPr>
      </w:pPr>
      <w:r w:rsidRPr="00BB5FCF">
        <w:rPr>
          <w:rFonts w:ascii="Times New Roman" w:hAnsi="Times New Roman" w:cs="Times New Roman"/>
          <w:sz w:val="28"/>
          <w:szCs w:val="28"/>
        </w:rPr>
        <w:t xml:space="preserve">НДФЛ3= НБ </w:t>
      </w:r>
      <w:proofErr w:type="spellStart"/>
      <w:r w:rsidRPr="00BB5FCF">
        <w:rPr>
          <w:rFonts w:ascii="Times New Roman" w:hAnsi="Times New Roman" w:cs="Times New Roman"/>
          <w:sz w:val="28"/>
          <w:szCs w:val="28"/>
        </w:rPr>
        <w:t>х</w:t>
      </w:r>
      <w:proofErr w:type="spellEnd"/>
      <w:r w:rsidRPr="00BB5FCF">
        <w:rPr>
          <w:rFonts w:ascii="Times New Roman" w:hAnsi="Times New Roman" w:cs="Times New Roman"/>
          <w:sz w:val="28"/>
          <w:szCs w:val="28"/>
        </w:rPr>
        <w:t xml:space="preserve"> </w:t>
      </w:r>
      <w:proofErr w:type="spellStart"/>
      <w:r w:rsidRPr="00BB5FCF">
        <w:rPr>
          <w:rFonts w:ascii="Times New Roman" w:hAnsi="Times New Roman" w:cs="Times New Roman"/>
          <w:sz w:val="28"/>
          <w:szCs w:val="28"/>
        </w:rPr>
        <w:t>Пд</w:t>
      </w:r>
      <w:proofErr w:type="spellEnd"/>
      <w:r w:rsidRPr="00BB5FCF">
        <w:rPr>
          <w:rFonts w:ascii="Times New Roman" w:hAnsi="Times New Roman" w:cs="Times New Roman"/>
          <w:sz w:val="28"/>
          <w:szCs w:val="28"/>
        </w:rPr>
        <w:t>, где:</w:t>
      </w:r>
    </w:p>
    <w:p w:rsidR="00BB5FCF" w:rsidRPr="00BB5FCF" w:rsidRDefault="00BB5FCF" w:rsidP="00BB5FCF">
      <w:pPr>
        <w:spacing w:after="0" w:line="240" w:lineRule="auto"/>
        <w:ind w:firstLine="709"/>
        <w:jc w:val="both"/>
        <w:rPr>
          <w:rFonts w:ascii="Times New Roman" w:hAnsi="Times New Roman" w:cs="Times New Roman"/>
          <w:sz w:val="28"/>
          <w:szCs w:val="28"/>
        </w:rPr>
      </w:pPr>
    </w:p>
    <w:p w:rsidR="00BB5FCF" w:rsidRPr="00BB5FCF" w:rsidRDefault="00BB5FCF" w:rsidP="00BB5FCF">
      <w:pPr>
        <w:spacing w:after="0" w:line="240" w:lineRule="auto"/>
        <w:ind w:firstLine="709"/>
        <w:jc w:val="both"/>
        <w:rPr>
          <w:rFonts w:ascii="Times New Roman" w:hAnsi="Times New Roman" w:cs="Times New Roman"/>
          <w:sz w:val="28"/>
          <w:szCs w:val="28"/>
        </w:rPr>
      </w:pPr>
      <w:proofErr w:type="gramStart"/>
      <w:r w:rsidRPr="00BB5FCF">
        <w:rPr>
          <w:rFonts w:ascii="Times New Roman" w:hAnsi="Times New Roman" w:cs="Times New Roman"/>
          <w:sz w:val="28"/>
          <w:szCs w:val="28"/>
        </w:rPr>
        <w:t>НБ – общая сумма налога, подлежащая уплате (доплате) в бюджет, по представленным налогоплательщиками актуальным декларациям (тыс. рублей) по налогу за отчетный год, тыс. рублей;</w:t>
      </w:r>
      <w:proofErr w:type="gramEnd"/>
    </w:p>
    <w:p w:rsidR="00BB5FCF" w:rsidRPr="00BB5FCF" w:rsidRDefault="00BB5FCF" w:rsidP="00BB5FCF">
      <w:pPr>
        <w:spacing w:after="0" w:line="240" w:lineRule="auto"/>
        <w:ind w:firstLine="709"/>
        <w:jc w:val="both"/>
        <w:rPr>
          <w:rFonts w:ascii="Times New Roman" w:hAnsi="Times New Roman" w:cs="Times New Roman"/>
          <w:sz w:val="28"/>
          <w:szCs w:val="28"/>
        </w:rPr>
      </w:pPr>
      <w:proofErr w:type="spellStart"/>
      <w:r w:rsidRPr="00BB5FCF">
        <w:rPr>
          <w:rFonts w:ascii="Times New Roman" w:hAnsi="Times New Roman" w:cs="Times New Roman"/>
          <w:sz w:val="28"/>
          <w:szCs w:val="28"/>
        </w:rPr>
        <w:t>Пд</w:t>
      </w:r>
      <w:proofErr w:type="spellEnd"/>
      <w:r w:rsidRPr="00BB5FCF">
        <w:rPr>
          <w:rFonts w:ascii="Times New Roman" w:hAnsi="Times New Roman" w:cs="Times New Roman"/>
          <w:sz w:val="28"/>
          <w:szCs w:val="28"/>
        </w:rPr>
        <w:t xml:space="preserve"> – темп роста прочих денежных доходов населения на очередной финансовый год (показатели прогноза социально-экономического развития Оренбургской области), %. </w:t>
      </w:r>
    </w:p>
    <w:p w:rsidR="00BB5FCF" w:rsidRPr="00BB5FCF" w:rsidRDefault="00BB5FCF" w:rsidP="00BB5FCF">
      <w:pPr>
        <w:spacing w:after="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t>Налог на доходы физических лиц прогнозируется к зачислению в                  бюджет по нормативам, установленным в соответствии с Бюджетным кодексом Российской Федерации, Законом Оренбургской области   «О межбюджетных отношениях в Оренбургской области».</w:t>
      </w:r>
    </w:p>
    <w:p w:rsidR="00BB5FCF" w:rsidRPr="00BB5FCF" w:rsidRDefault="00BB5FCF" w:rsidP="00BB5FCF">
      <w:pPr>
        <w:spacing w:after="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t>2. Расчет прогнозируемого объема поступлений налога на имущество физических лиц (Нимф) производится по формуле:</w:t>
      </w:r>
    </w:p>
    <w:p w:rsidR="00BB5FCF" w:rsidRPr="00BB5FCF" w:rsidRDefault="00BB5FCF" w:rsidP="00BB5FCF">
      <w:pPr>
        <w:tabs>
          <w:tab w:val="left" w:pos="567"/>
        </w:tabs>
        <w:spacing w:after="0" w:line="240" w:lineRule="auto"/>
        <w:ind w:firstLine="709"/>
        <w:jc w:val="both"/>
        <w:rPr>
          <w:rFonts w:ascii="Times New Roman" w:hAnsi="Times New Roman" w:cs="Times New Roman"/>
          <w:sz w:val="28"/>
          <w:szCs w:val="28"/>
        </w:rPr>
      </w:pPr>
    </w:p>
    <w:p w:rsidR="00BB5FCF" w:rsidRPr="00BB5FCF" w:rsidRDefault="00BB5FCF" w:rsidP="00BB5FCF">
      <w:pPr>
        <w:spacing w:after="0" w:line="240" w:lineRule="auto"/>
        <w:jc w:val="center"/>
        <w:rPr>
          <w:rFonts w:ascii="Times New Roman" w:hAnsi="Times New Roman" w:cs="Times New Roman"/>
          <w:sz w:val="28"/>
          <w:szCs w:val="28"/>
        </w:rPr>
      </w:pPr>
      <w:r w:rsidRPr="00BB5FCF">
        <w:rPr>
          <w:rFonts w:ascii="Times New Roman" w:hAnsi="Times New Roman" w:cs="Times New Roman"/>
          <w:sz w:val="28"/>
          <w:szCs w:val="28"/>
        </w:rPr>
        <w:t>НИФЛ – налог на имущество физических лиц;</w:t>
      </w:r>
    </w:p>
    <w:p w:rsidR="00BB5FCF" w:rsidRPr="00BB5FCF" w:rsidRDefault="00BB5FCF" w:rsidP="00BB5FCF">
      <w:pPr>
        <w:spacing w:after="0" w:line="240" w:lineRule="auto"/>
        <w:jc w:val="center"/>
        <w:rPr>
          <w:rFonts w:ascii="Times New Roman" w:hAnsi="Times New Roman" w:cs="Times New Roman"/>
          <w:sz w:val="28"/>
          <w:szCs w:val="28"/>
        </w:rPr>
      </w:pPr>
      <w:r w:rsidRPr="00BB5FCF">
        <w:rPr>
          <w:rFonts w:ascii="Times New Roman" w:hAnsi="Times New Roman" w:cs="Times New Roman"/>
          <w:sz w:val="28"/>
          <w:szCs w:val="28"/>
        </w:rPr>
        <w:t>НП – фактическое поступление за предыдущий год; Нимф = Суп / Кд</w:t>
      </w:r>
      <w:proofErr w:type="gramStart"/>
      <w:r w:rsidRPr="00BB5FCF">
        <w:rPr>
          <w:rFonts w:ascii="Times New Roman" w:hAnsi="Times New Roman" w:cs="Times New Roman"/>
          <w:sz w:val="28"/>
          <w:szCs w:val="28"/>
          <w:vertAlign w:val="subscript"/>
        </w:rPr>
        <w:t>1</w:t>
      </w:r>
      <w:proofErr w:type="gramEnd"/>
      <w:r w:rsidRPr="00BB5FCF">
        <w:rPr>
          <w:rFonts w:ascii="Times New Roman" w:hAnsi="Times New Roman" w:cs="Times New Roman"/>
          <w:sz w:val="28"/>
          <w:szCs w:val="28"/>
          <w:vertAlign w:val="subscript"/>
        </w:rPr>
        <w:t xml:space="preserve"> </w:t>
      </w:r>
      <w:proofErr w:type="spellStart"/>
      <w:r w:rsidRPr="00BB5FCF">
        <w:rPr>
          <w:rStyle w:val="FontStyle54"/>
          <w:b w:val="0"/>
          <w:sz w:val="28"/>
          <w:szCs w:val="28"/>
        </w:rPr>
        <w:t>х</w:t>
      </w:r>
      <w:proofErr w:type="spellEnd"/>
      <w:r w:rsidRPr="00BB5FCF">
        <w:rPr>
          <w:rFonts w:ascii="Times New Roman" w:hAnsi="Times New Roman" w:cs="Times New Roman"/>
          <w:sz w:val="28"/>
          <w:szCs w:val="28"/>
        </w:rPr>
        <w:t xml:space="preserve"> Кд</w:t>
      </w:r>
      <w:r w:rsidRPr="00BB5FCF">
        <w:rPr>
          <w:rFonts w:ascii="Times New Roman" w:hAnsi="Times New Roman" w:cs="Times New Roman"/>
          <w:sz w:val="28"/>
          <w:szCs w:val="28"/>
          <w:vertAlign w:val="subscript"/>
        </w:rPr>
        <w:t>2</w:t>
      </w:r>
      <w:r w:rsidRPr="00BB5FCF">
        <w:rPr>
          <w:rFonts w:ascii="Times New Roman" w:hAnsi="Times New Roman" w:cs="Times New Roman"/>
          <w:sz w:val="28"/>
          <w:szCs w:val="28"/>
        </w:rPr>
        <w:t>, где:</w:t>
      </w:r>
    </w:p>
    <w:p w:rsidR="00BB5FCF" w:rsidRPr="00BB5FCF" w:rsidRDefault="00BB5FCF" w:rsidP="00BB5FCF">
      <w:pPr>
        <w:tabs>
          <w:tab w:val="left" w:pos="426"/>
          <w:tab w:val="left" w:pos="851"/>
          <w:tab w:val="left" w:pos="993"/>
        </w:tabs>
        <w:spacing w:after="0" w:line="240" w:lineRule="auto"/>
        <w:ind w:firstLine="709"/>
        <w:jc w:val="both"/>
        <w:rPr>
          <w:rFonts w:ascii="Times New Roman" w:hAnsi="Times New Roman" w:cs="Times New Roman"/>
          <w:sz w:val="28"/>
          <w:szCs w:val="28"/>
        </w:rPr>
      </w:pPr>
    </w:p>
    <w:p w:rsidR="00BB5FCF" w:rsidRPr="00BB5FCF" w:rsidRDefault="00BB5FCF" w:rsidP="00BB5FCF">
      <w:pPr>
        <w:tabs>
          <w:tab w:val="left" w:pos="426"/>
          <w:tab w:val="left" w:pos="851"/>
          <w:tab w:val="left" w:pos="993"/>
        </w:tabs>
        <w:spacing w:after="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t>Суп – сумма налога, подлежащая уплате в бюджет в текущем году, согласно отчету по форме № 5-МН, тыс. рублей;</w:t>
      </w:r>
    </w:p>
    <w:p w:rsidR="00BB5FCF" w:rsidRPr="00BB5FCF" w:rsidRDefault="00BB5FCF" w:rsidP="00BB5FCF">
      <w:pPr>
        <w:tabs>
          <w:tab w:val="left" w:pos="426"/>
          <w:tab w:val="left" w:pos="851"/>
          <w:tab w:val="left" w:pos="993"/>
        </w:tabs>
        <w:spacing w:after="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t>Кд</w:t>
      </w:r>
      <w:proofErr w:type="gramStart"/>
      <w:r w:rsidRPr="00BB5FCF">
        <w:rPr>
          <w:rFonts w:ascii="Times New Roman" w:hAnsi="Times New Roman" w:cs="Times New Roman"/>
          <w:sz w:val="28"/>
          <w:szCs w:val="28"/>
          <w:vertAlign w:val="subscript"/>
        </w:rPr>
        <w:t>1</w:t>
      </w:r>
      <w:proofErr w:type="gramEnd"/>
      <w:r w:rsidRPr="00BB5FCF">
        <w:rPr>
          <w:rFonts w:ascii="Times New Roman" w:hAnsi="Times New Roman" w:cs="Times New Roman"/>
          <w:sz w:val="28"/>
          <w:szCs w:val="28"/>
        </w:rPr>
        <w:t xml:space="preserve"> – коэффициент-дефлятор, необходимый в целях применения </w:t>
      </w:r>
      <w:hyperlink r:id="rId5" w:history="1">
        <w:r w:rsidRPr="00BB5FCF">
          <w:rPr>
            <w:rStyle w:val="a3"/>
            <w:rFonts w:ascii="Times New Roman" w:hAnsi="Times New Roman" w:cs="Times New Roman"/>
            <w:sz w:val="28"/>
            <w:szCs w:val="28"/>
          </w:rPr>
          <w:t>главы 32</w:t>
        </w:r>
      </w:hyperlink>
      <w:r w:rsidRPr="00BB5FCF">
        <w:rPr>
          <w:rFonts w:ascii="Times New Roman" w:hAnsi="Times New Roman" w:cs="Times New Roman"/>
          <w:sz w:val="28"/>
          <w:szCs w:val="28"/>
        </w:rPr>
        <w:t xml:space="preserve"> «Налог на имущество физических лиц» Налогового кодекса Российской Федерации для определения налоговой базы за отчетный налоговый период;</w:t>
      </w:r>
    </w:p>
    <w:p w:rsidR="00BB5FCF" w:rsidRPr="00BB5FCF" w:rsidRDefault="00BB5FCF" w:rsidP="00BB5FCF">
      <w:pPr>
        <w:tabs>
          <w:tab w:val="left" w:pos="426"/>
          <w:tab w:val="left" w:pos="851"/>
          <w:tab w:val="left" w:pos="993"/>
        </w:tabs>
        <w:spacing w:after="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lastRenderedPageBreak/>
        <w:t>Кд</w:t>
      </w:r>
      <w:proofErr w:type="gramStart"/>
      <w:r w:rsidRPr="00BB5FCF">
        <w:rPr>
          <w:rFonts w:ascii="Times New Roman" w:hAnsi="Times New Roman" w:cs="Times New Roman"/>
          <w:sz w:val="28"/>
          <w:szCs w:val="28"/>
          <w:vertAlign w:val="subscript"/>
        </w:rPr>
        <w:t>1</w:t>
      </w:r>
      <w:proofErr w:type="gramEnd"/>
      <w:r w:rsidRPr="00BB5FCF">
        <w:rPr>
          <w:rFonts w:ascii="Times New Roman" w:hAnsi="Times New Roman" w:cs="Times New Roman"/>
          <w:sz w:val="28"/>
          <w:szCs w:val="28"/>
        </w:rPr>
        <w:t xml:space="preserve"> – коэффициент-дефлятор, необходимый в целях применения </w:t>
      </w:r>
      <w:hyperlink r:id="rId6" w:history="1">
        <w:r w:rsidRPr="00BB5FCF">
          <w:rPr>
            <w:rStyle w:val="a3"/>
            <w:rFonts w:ascii="Times New Roman" w:hAnsi="Times New Roman" w:cs="Times New Roman"/>
            <w:sz w:val="28"/>
            <w:szCs w:val="28"/>
          </w:rPr>
          <w:t>главы 32</w:t>
        </w:r>
      </w:hyperlink>
      <w:r w:rsidRPr="00BB5FCF">
        <w:rPr>
          <w:rFonts w:ascii="Times New Roman" w:hAnsi="Times New Roman" w:cs="Times New Roman"/>
          <w:sz w:val="28"/>
          <w:szCs w:val="28"/>
        </w:rPr>
        <w:t xml:space="preserve"> «Налог на имущество физических лиц» Налогового кодекса Российской Федерации для определения налоговой базы за текущий налоговый период.</w:t>
      </w:r>
    </w:p>
    <w:p w:rsidR="00BB5FCF" w:rsidRPr="00BB5FCF" w:rsidRDefault="00BB5FCF" w:rsidP="00BB5FCF">
      <w:pPr>
        <w:spacing w:after="0" w:line="240" w:lineRule="auto"/>
        <w:rPr>
          <w:rFonts w:ascii="Times New Roman" w:hAnsi="Times New Roman" w:cs="Times New Roman"/>
          <w:sz w:val="28"/>
          <w:szCs w:val="28"/>
        </w:rPr>
      </w:pPr>
      <w:r w:rsidRPr="00BB5FCF">
        <w:rPr>
          <w:rFonts w:ascii="Times New Roman" w:hAnsi="Times New Roman" w:cs="Times New Roman"/>
          <w:sz w:val="28"/>
          <w:szCs w:val="28"/>
        </w:rPr>
        <w:t>Налог на имущество физических лиц рассчитывается по следующей формуле:</w:t>
      </w:r>
    </w:p>
    <w:p w:rsidR="00BB5FCF" w:rsidRPr="00BB5FCF" w:rsidRDefault="00BB5FCF" w:rsidP="00BB5FCF">
      <w:pPr>
        <w:spacing w:after="0" w:line="240" w:lineRule="auto"/>
        <w:jc w:val="center"/>
        <w:rPr>
          <w:rFonts w:ascii="Times New Roman" w:hAnsi="Times New Roman" w:cs="Times New Roman"/>
          <w:sz w:val="28"/>
          <w:szCs w:val="28"/>
        </w:rPr>
      </w:pPr>
      <w:r w:rsidRPr="00BB5FCF">
        <w:rPr>
          <w:rFonts w:ascii="Times New Roman" w:hAnsi="Times New Roman" w:cs="Times New Roman"/>
          <w:sz w:val="28"/>
          <w:szCs w:val="28"/>
        </w:rPr>
        <w:t xml:space="preserve">НИФЛ = НП </w:t>
      </w:r>
      <w:proofErr w:type="spellStart"/>
      <w:r w:rsidRPr="00BB5FCF">
        <w:rPr>
          <w:rFonts w:ascii="Times New Roman" w:hAnsi="Times New Roman" w:cs="Times New Roman"/>
          <w:sz w:val="28"/>
          <w:szCs w:val="28"/>
        </w:rPr>
        <w:t>х</w:t>
      </w:r>
      <w:proofErr w:type="spellEnd"/>
      <w:r w:rsidRPr="00BB5FCF">
        <w:rPr>
          <w:rFonts w:ascii="Times New Roman" w:hAnsi="Times New Roman" w:cs="Times New Roman"/>
          <w:sz w:val="28"/>
          <w:szCs w:val="28"/>
        </w:rPr>
        <w:t xml:space="preserve"> Н</w:t>
      </w:r>
      <w:proofErr w:type="gramStart"/>
      <w:r w:rsidRPr="00BB5FCF">
        <w:rPr>
          <w:rFonts w:ascii="Times New Roman" w:hAnsi="Times New Roman" w:cs="Times New Roman"/>
          <w:sz w:val="28"/>
          <w:szCs w:val="28"/>
        </w:rPr>
        <w:t xml:space="preserve"> ,</w:t>
      </w:r>
      <w:proofErr w:type="gramEnd"/>
      <w:r w:rsidRPr="00BB5FCF">
        <w:rPr>
          <w:rFonts w:ascii="Times New Roman" w:hAnsi="Times New Roman" w:cs="Times New Roman"/>
          <w:sz w:val="28"/>
          <w:szCs w:val="28"/>
        </w:rPr>
        <w:t xml:space="preserve"> где:</w:t>
      </w:r>
    </w:p>
    <w:p w:rsidR="00BB5FCF" w:rsidRPr="00BB5FCF" w:rsidRDefault="00BB5FCF" w:rsidP="00BB5FCF">
      <w:pPr>
        <w:spacing w:after="0" w:line="240" w:lineRule="auto"/>
        <w:jc w:val="center"/>
        <w:rPr>
          <w:rFonts w:ascii="Times New Roman" w:hAnsi="Times New Roman" w:cs="Times New Roman"/>
          <w:sz w:val="28"/>
          <w:szCs w:val="28"/>
        </w:rPr>
      </w:pPr>
    </w:p>
    <w:p w:rsidR="00BB5FCF" w:rsidRPr="00BB5FCF" w:rsidRDefault="00BB5FCF" w:rsidP="00BB5FCF">
      <w:pPr>
        <w:spacing w:after="0" w:line="240" w:lineRule="auto"/>
        <w:jc w:val="center"/>
        <w:rPr>
          <w:rFonts w:ascii="Times New Roman" w:hAnsi="Times New Roman" w:cs="Times New Roman"/>
          <w:sz w:val="28"/>
          <w:szCs w:val="28"/>
        </w:rPr>
      </w:pPr>
      <w:r w:rsidRPr="00BB5FCF">
        <w:rPr>
          <w:rFonts w:ascii="Times New Roman" w:hAnsi="Times New Roman" w:cs="Times New Roman"/>
          <w:sz w:val="28"/>
          <w:szCs w:val="28"/>
        </w:rPr>
        <w:t xml:space="preserve">Н– </w:t>
      </w:r>
      <w:proofErr w:type="gramStart"/>
      <w:r w:rsidRPr="00BB5FCF">
        <w:rPr>
          <w:rFonts w:ascii="Times New Roman" w:hAnsi="Times New Roman" w:cs="Times New Roman"/>
          <w:sz w:val="28"/>
          <w:szCs w:val="28"/>
        </w:rPr>
        <w:t>ин</w:t>
      </w:r>
      <w:proofErr w:type="gramEnd"/>
      <w:r w:rsidRPr="00BB5FCF">
        <w:rPr>
          <w:rFonts w:ascii="Times New Roman" w:hAnsi="Times New Roman" w:cs="Times New Roman"/>
          <w:sz w:val="28"/>
          <w:szCs w:val="28"/>
        </w:rPr>
        <w:t>декс роста поступления;</w:t>
      </w:r>
    </w:p>
    <w:p w:rsidR="00BB5FCF" w:rsidRPr="00BB5FCF" w:rsidRDefault="00BB5FCF" w:rsidP="00BB5FCF">
      <w:pPr>
        <w:spacing w:after="0" w:line="240" w:lineRule="auto"/>
        <w:rPr>
          <w:rFonts w:ascii="Times New Roman" w:hAnsi="Times New Roman" w:cs="Times New Roman"/>
          <w:sz w:val="28"/>
          <w:szCs w:val="28"/>
        </w:rPr>
      </w:pPr>
      <w:r w:rsidRPr="00BB5FCF">
        <w:rPr>
          <w:rFonts w:ascii="Times New Roman" w:hAnsi="Times New Roman" w:cs="Times New Roman"/>
          <w:sz w:val="28"/>
          <w:szCs w:val="28"/>
        </w:rPr>
        <w:t>Налог на имущество с физических лиц зачисляется в бюджет поселения по нормативу 100,0 процентов.</w:t>
      </w:r>
    </w:p>
    <w:p w:rsidR="00BB5FCF" w:rsidRPr="00BB5FCF" w:rsidRDefault="00BB5FCF" w:rsidP="00BB5FCF">
      <w:pPr>
        <w:spacing w:after="0" w:line="240" w:lineRule="auto"/>
        <w:rPr>
          <w:rFonts w:ascii="Times New Roman" w:hAnsi="Times New Roman" w:cs="Times New Roman"/>
          <w:sz w:val="28"/>
          <w:szCs w:val="28"/>
        </w:rPr>
      </w:pPr>
      <w:r w:rsidRPr="00BB5FCF">
        <w:rPr>
          <w:rFonts w:ascii="Times New Roman" w:hAnsi="Times New Roman" w:cs="Times New Roman"/>
          <w:sz w:val="28"/>
          <w:szCs w:val="28"/>
        </w:rPr>
        <w:t xml:space="preserve">   3. Земельный налог, взимаемый по ставкам, установленным в соответствии с подпунктом 1 пункта 1 статьи 394 Налогового кодекса Российской Федерации, рассчитывается по следующей формуле: </w:t>
      </w:r>
    </w:p>
    <w:p w:rsidR="00BB5FCF" w:rsidRPr="00BB5FCF" w:rsidRDefault="00BB5FCF" w:rsidP="00BB5FCF">
      <w:pPr>
        <w:spacing w:after="0" w:line="240" w:lineRule="auto"/>
        <w:ind w:firstLine="709"/>
        <w:jc w:val="both"/>
        <w:rPr>
          <w:rFonts w:ascii="Times New Roman" w:hAnsi="Times New Roman" w:cs="Times New Roman"/>
          <w:sz w:val="28"/>
          <w:szCs w:val="28"/>
        </w:rPr>
      </w:pPr>
    </w:p>
    <w:p w:rsidR="00BB5FCF" w:rsidRPr="00BB5FCF" w:rsidRDefault="00BB5FCF" w:rsidP="00BB5FCF">
      <w:pPr>
        <w:spacing w:after="0" w:line="240" w:lineRule="auto"/>
        <w:jc w:val="center"/>
        <w:rPr>
          <w:rFonts w:ascii="Times New Roman" w:hAnsi="Times New Roman" w:cs="Times New Roman"/>
          <w:sz w:val="28"/>
          <w:szCs w:val="28"/>
        </w:rPr>
      </w:pPr>
      <w:r w:rsidRPr="00BB5FCF">
        <w:rPr>
          <w:rFonts w:ascii="Times New Roman" w:hAnsi="Times New Roman" w:cs="Times New Roman"/>
          <w:sz w:val="28"/>
          <w:szCs w:val="28"/>
        </w:rPr>
        <w:t>ЗН</w:t>
      </w:r>
      <w:r w:rsidRPr="00BB5FCF">
        <w:rPr>
          <w:rFonts w:ascii="Times New Roman" w:hAnsi="Times New Roman" w:cs="Times New Roman"/>
          <w:sz w:val="28"/>
          <w:szCs w:val="28"/>
          <w:vertAlign w:val="subscript"/>
        </w:rPr>
        <w:t>1</w:t>
      </w:r>
      <w:r w:rsidRPr="00BB5FCF">
        <w:rPr>
          <w:rFonts w:ascii="Times New Roman" w:hAnsi="Times New Roman" w:cs="Times New Roman"/>
          <w:sz w:val="28"/>
          <w:szCs w:val="28"/>
        </w:rPr>
        <w:t xml:space="preserve"> = КС </w:t>
      </w:r>
      <w:proofErr w:type="spellStart"/>
      <w:r w:rsidRPr="00BB5FCF">
        <w:rPr>
          <w:rFonts w:ascii="Times New Roman" w:hAnsi="Times New Roman" w:cs="Times New Roman"/>
          <w:sz w:val="28"/>
          <w:szCs w:val="28"/>
        </w:rPr>
        <w:t>х</w:t>
      </w:r>
      <w:proofErr w:type="spellEnd"/>
      <w:proofErr w:type="gramStart"/>
      <w:r w:rsidRPr="00BB5FCF">
        <w:rPr>
          <w:rFonts w:ascii="Times New Roman" w:hAnsi="Times New Roman" w:cs="Times New Roman"/>
          <w:sz w:val="28"/>
          <w:szCs w:val="28"/>
        </w:rPr>
        <w:t xml:space="preserve"> С</w:t>
      </w:r>
      <w:proofErr w:type="gramEnd"/>
      <w:r w:rsidRPr="00BB5FCF">
        <w:rPr>
          <w:rFonts w:ascii="Times New Roman" w:hAnsi="Times New Roman" w:cs="Times New Roman"/>
          <w:sz w:val="28"/>
          <w:szCs w:val="28"/>
        </w:rPr>
        <w:t xml:space="preserve"> </w:t>
      </w:r>
      <w:proofErr w:type="spellStart"/>
      <w:r w:rsidRPr="00BB5FCF">
        <w:rPr>
          <w:rFonts w:ascii="Times New Roman" w:hAnsi="Times New Roman" w:cs="Times New Roman"/>
          <w:sz w:val="28"/>
          <w:szCs w:val="28"/>
        </w:rPr>
        <w:t>х</w:t>
      </w:r>
      <w:proofErr w:type="spellEnd"/>
      <w:r w:rsidRPr="00BB5FCF">
        <w:rPr>
          <w:rFonts w:ascii="Times New Roman" w:hAnsi="Times New Roman" w:cs="Times New Roman"/>
          <w:sz w:val="28"/>
          <w:szCs w:val="28"/>
        </w:rPr>
        <w:t xml:space="preserve"> К, где:</w:t>
      </w:r>
    </w:p>
    <w:p w:rsidR="00BB5FCF" w:rsidRPr="00BB5FCF" w:rsidRDefault="00BB5FCF" w:rsidP="00BB5FCF">
      <w:pPr>
        <w:spacing w:after="0" w:line="240" w:lineRule="auto"/>
        <w:ind w:firstLine="709"/>
        <w:jc w:val="both"/>
        <w:rPr>
          <w:rFonts w:ascii="Times New Roman" w:hAnsi="Times New Roman" w:cs="Times New Roman"/>
          <w:sz w:val="28"/>
          <w:szCs w:val="28"/>
        </w:rPr>
      </w:pPr>
    </w:p>
    <w:p w:rsidR="00BB5FCF" w:rsidRPr="00BB5FCF" w:rsidRDefault="00BB5FCF" w:rsidP="00BB5FCF">
      <w:pPr>
        <w:tabs>
          <w:tab w:val="left" w:pos="696"/>
        </w:tabs>
        <w:spacing w:after="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t>ЗН</w:t>
      </w:r>
      <w:proofErr w:type="gramStart"/>
      <w:r w:rsidRPr="00BB5FCF">
        <w:rPr>
          <w:rFonts w:ascii="Times New Roman" w:hAnsi="Times New Roman" w:cs="Times New Roman"/>
          <w:sz w:val="28"/>
          <w:szCs w:val="28"/>
          <w:vertAlign w:val="subscript"/>
        </w:rPr>
        <w:t>1</w:t>
      </w:r>
      <w:proofErr w:type="gramEnd"/>
      <w:r w:rsidRPr="00BB5FCF">
        <w:rPr>
          <w:rFonts w:ascii="Times New Roman" w:hAnsi="Times New Roman" w:cs="Times New Roman"/>
          <w:sz w:val="28"/>
          <w:szCs w:val="28"/>
        </w:rPr>
        <w:t xml:space="preserve"> – земельный налог;</w:t>
      </w:r>
    </w:p>
    <w:p w:rsidR="00BB5FCF" w:rsidRPr="00BB5FCF" w:rsidRDefault="00BB5FCF" w:rsidP="00BB5FCF">
      <w:pPr>
        <w:tabs>
          <w:tab w:val="left" w:pos="696"/>
        </w:tabs>
        <w:spacing w:after="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t>КС – кадастровая стоимость земельных участков, признаваемых объектом налогообложения, (по данным Управления Федеральной налоговой службы по Оренбургской области по состоянию на 1 января 2016 года);</w:t>
      </w:r>
    </w:p>
    <w:p w:rsidR="00BB5FCF" w:rsidRPr="00BB5FCF" w:rsidRDefault="00BB5FCF" w:rsidP="00BB5FCF">
      <w:pPr>
        <w:spacing w:after="0" w:line="240" w:lineRule="auto"/>
        <w:ind w:firstLine="709"/>
        <w:jc w:val="both"/>
        <w:rPr>
          <w:rFonts w:ascii="Times New Roman" w:hAnsi="Times New Roman" w:cs="Times New Roman"/>
          <w:sz w:val="28"/>
          <w:szCs w:val="28"/>
        </w:rPr>
      </w:pPr>
      <w:proofErr w:type="gramStart"/>
      <w:r w:rsidRPr="00BB5FCF">
        <w:rPr>
          <w:rFonts w:ascii="Times New Roman" w:hAnsi="Times New Roman" w:cs="Times New Roman"/>
          <w:sz w:val="28"/>
          <w:szCs w:val="28"/>
        </w:rPr>
        <w:t>С</w:t>
      </w:r>
      <w:proofErr w:type="gramEnd"/>
      <w:r w:rsidRPr="00BB5FCF">
        <w:rPr>
          <w:rFonts w:ascii="Times New Roman" w:hAnsi="Times New Roman" w:cs="Times New Roman"/>
          <w:sz w:val="28"/>
          <w:szCs w:val="28"/>
        </w:rPr>
        <w:t xml:space="preserve"> – максимально </w:t>
      </w:r>
      <w:proofErr w:type="gramStart"/>
      <w:r w:rsidRPr="00BB5FCF">
        <w:rPr>
          <w:rFonts w:ascii="Times New Roman" w:hAnsi="Times New Roman" w:cs="Times New Roman"/>
          <w:sz w:val="28"/>
          <w:szCs w:val="28"/>
        </w:rPr>
        <w:t>возможная</w:t>
      </w:r>
      <w:proofErr w:type="gramEnd"/>
      <w:r w:rsidRPr="00BB5FCF">
        <w:rPr>
          <w:rFonts w:ascii="Times New Roman" w:hAnsi="Times New Roman" w:cs="Times New Roman"/>
          <w:sz w:val="28"/>
          <w:szCs w:val="28"/>
        </w:rPr>
        <w:t xml:space="preserve"> ставка, установленная в соответствии со статьей 394 Налогового кодекса Российской Федерации. </w:t>
      </w:r>
    </w:p>
    <w:p w:rsidR="00BB5FCF" w:rsidRPr="00BB5FCF" w:rsidRDefault="00BB5FCF" w:rsidP="00BB5FCF">
      <w:pPr>
        <w:spacing w:after="0" w:line="240" w:lineRule="auto"/>
        <w:ind w:firstLine="709"/>
        <w:jc w:val="both"/>
        <w:rPr>
          <w:rFonts w:ascii="Times New Roman" w:hAnsi="Times New Roman" w:cs="Times New Roman"/>
          <w:sz w:val="28"/>
          <w:szCs w:val="28"/>
        </w:rPr>
      </w:pPr>
      <w:proofErr w:type="gramStart"/>
      <w:r w:rsidRPr="00BB5FCF">
        <w:rPr>
          <w:rFonts w:ascii="Times New Roman" w:hAnsi="Times New Roman" w:cs="Times New Roman"/>
          <w:sz w:val="28"/>
          <w:szCs w:val="28"/>
        </w:rPr>
        <w:t>К</w:t>
      </w:r>
      <w:proofErr w:type="gramEnd"/>
      <w:r w:rsidRPr="00BB5FCF">
        <w:rPr>
          <w:rFonts w:ascii="Times New Roman" w:hAnsi="Times New Roman" w:cs="Times New Roman"/>
          <w:sz w:val="28"/>
          <w:szCs w:val="28"/>
        </w:rPr>
        <w:t xml:space="preserve"> – </w:t>
      </w:r>
      <w:proofErr w:type="gramStart"/>
      <w:r w:rsidRPr="00BB5FCF">
        <w:rPr>
          <w:rFonts w:ascii="Times New Roman" w:hAnsi="Times New Roman" w:cs="Times New Roman"/>
          <w:sz w:val="28"/>
          <w:szCs w:val="28"/>
        </w:rPr>
        <w:t>коэффициент</w:t>
      </w:r>
      <w:proofErr w:type="gramEnd"/>
      <w:r w:rsidRPr="00BB5FCF">
        <w:rPr>
          <w:rFonts w:ascii="Times New Roman" w:hAnsi="Times New Roman" w:cs="Times New Roman"/>
          <w:sz w:val="28"/>
          <w:szCs w:val="28"/>
        </w:rPr>
        <w:t xml:space="preserve"> к максимально возможной ставке, установленной в соответствии со статьей 394 Налогового кодекса Российской Федерации, в размере – 0,5. </w:t>
      </w:r>
    </w:p>
    <w:p w:rsidR="00BB5FCF" w:rsidRPr="00BB5FCF" w:rsidRDefault="00BB5FCF" w:rsidP="00BB5FCF">
      <w:pPr>
        <w:spacing w:after="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t>Земельный налог, взимаемый по ставкам, установленным в соответствии с подпунктом 2 пункта 1 статьи 394 Налогового кодекса Российской Федерации, рассчитывается по следующей формуле:</w:t>
      </w:r>
    </w:p>
    <w:p w:rsidR="00BB5FCF" w:rsidRPr="00BB5FCF" w:rsidRDefault="00BB5FCF" w:rsidP="00BB5FCF">
      <w:pPr>
        <w:spacing w:after="0" w:line="240" w:lineRule="auto"/>
        <w:ind w:firstLine="709"/>
        <w:jc w:val="both"/>
        <w:rPr>
          <w:rFonts w:ascii="Times New Roman" w:hAnsi="Times New Roman" w:cs="Times New Roman"/>
          <w:sz w:val="28"/>
          <w:szCs w:val="28"/>
        </w:rPr>
      </w:pPr>
    </w:p>
    <w:p w:rsidR="00BB5FCF" w:rsidRPr="00BB5FCF" w:rsidRDefault="00BB5FCF" w:rsidP="00BB5FCF">
      <w:pPr>
        <w:spacing w:after="0" w:line="240" w:lineRule="auto"/>
        <w:jc w:val="center"/>
        <w:rPr>
          <w:rFonts w:ascii="Times New Roman" w:hAnsi="Times New Roman" w:cs="Times New Roman"/>
          <w:sz w:val="28"/>
          <w:szCs w:val="28"/>
        </w:rPr>
      </w:pPr>
      <w:r w:rsidRPr="00BB5FCF">
        <w:rPr>
          <w:rFonts w:ascii="Times New Roman" w:hAnsi="Times New Roman" w:cs="Times New Roman"/>
          <w:sz w:val="28"/>
          <w:szCs w:val="28"/>
        </w:rPr>
        <w:t>ЗН</w:t>
      </w:r>
      <w:r w:rsidRPr="00BB5FCF">
        <w:rPr>
          <w:rFonts w:ascii="Times New Roman" w:hAnsi="Times New Roman" w:cs="Times New Roman"/>
          <w:sz w:val="28"/>
          <w:szCs w:val="28"/>
          <w:vertAlign w:val="subscript"/>
        </w:rPr>
        <w:t>2</w:t>
      </w:r>
      <w:r w:rsidRPr="00BB5FCF">
        <w:rPr>
          <w:rFonts w:ascii="Times New Roman" w:hAnsi="Times New Roman" w:cs="Times New Roman"/>
          <w:sz w:val="28"/>
          <w:szCs w:val="28"/>
        </w:rPr>
        <w:t xml:space="preserve"> = КС </w:t>
      </w:r>
      <w:proofErr w:type="spellStart"/>
      <w:r w:rsidRPr="00BB5FCF">
        <w:rPr>
          <w:rFonts w:ascii="Times New Roman" w:hAnsi="Times New Roman" w:cs="Times New Roman"/>
          <w:sz w:val="28"/>
          <w:szCs w:val="28"/>
        </w:rPr>
        <w:t>х</w:t>
      </w:r>
      <w:proofErr w:type="spellEnd"/>
      <w:proofErr w:type="gramStart"/>
      <w:r w:rsidRPr="00BB5FCF">
        <w:rPr>
          <w:rFonts w:ascii="Times New Roman" w:hAnsi="Times New Roman" w:cs="Times New Roman"/>
          <w:sz w:val="28"/>
          <w:szCs w:val="28"/>
        </w:rPr>
        <w:t xml:space="preserve"> С</w:t>
      </w:r>
      <w:proofErr w:type="gramEnd"/>
      <w:r w:rsidRPr="00BB5FCF">
        <w:rPr>
          <w:rFonts w:ascii="Times New Roman" w:hAnsi="Times New Roman" w:cs="Times New Roman"/>
          <w:sz w:val="28"/>
          <w:szCs w:val="28"/>
        </w:rPr>
        <w:t>, где:</w:t>
      </w:r>
    </w:p>
    <w:p w:rsidR="00BB5FCF" w:rsidRPr="00BB5FCF" w:rsidRDefault="00BB5FCF" w:rsidP="00BB5FCF">
      <w:pPr>
        <w:spacing w:after="0" w:line="240" w:lineRule="auto"/>
        <w:ind w:firstLine="709"/>
        <w:jc w:val="both"/>
        <w:rPr>
          <w:rFonts w:ascii="Times New Roman" w:hAnsi="Times New Roman" w:cs="Times New Roman"/>
          <w:sz w:val="28"/>
          <w:szCs w:val="28"/>
        </w:rPr>
      </w:pPr>
    </w:p>
    <w:p w:rsidR="00BB5FCF" w:rsidRPr="00BB5FCF" w:rsidRDefault="00BB5FCF" w:rsidP="00BB5FCF">
      <w:pPr>
        <w:tabs>
          <w:tab w:val="left" w:pos="696"/>
        </w:tabs>
        <w:spacing w:after="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t>ЗН</w:t>
      </w:r>
      <w:proofErr w:type="gramStart"/>
      <w:r w:rsidRPr="00BB5FCF">
        <w:rPr>
          <w:rFonts w:ascii="Times New Roman" w:hAnsi="Times New Roman" w:cs="Times New Roman"/>
          <w:sz w:val="28"/>
          <w:szCs w:val="28"/>
          <w:vertAlign w:val="subscript"/>
        </w:rPr>
        <w:t>2</w:t>
      </w:r>
      <w:proofErr w:type="gramEnd"/>
      <w:r w:rsidRPr="00BB5FCF">
        <w:rPr>
          <w:rFonts w:ascii="Times New Roman" w:hAnsi="Times New Roman" w:cs="Times New Roman"/>
          <w:sz w:val="28"/>
          <w:szCs w:val="28"/>
        </w:rPr>
        <w:t xml:space="preserve"> – земельный налог;</w:t>
      </w:r>
    </w:p>
    <w:p w:rsidR="00BB5FCF" w:rsidRPr="00BB5FCF" w:rsidRDefault="00BB5FCF" w:rsidP="00BB5FCF">
      <w:pPr>
        <w:spacing w:after="0" w:line="240" w:lineRule="auto"/>
        <w:ind w:firstLine="709"/>
        <w:jc w:val="both"/>
        <w:rPr>
          <w:rFonts w:ascii="Times New Roman" w:hAnsi="Times New Roman" w:cs="Times New Roman"/>
          <w:sz w:val="28"/>
          <w:szCs w:val="28"/>
        </w:rPr>
      </w:pPr>
      <w:r w:rsidRPr="00BB5FCF">
        <w:rPr>
          <w:rFonts w:ascii="Times New Roman" w:hAnsi="Times New Roman" w:cs="Times New Roman"/>
          <w:sz w:val="28"/>
          <w:szCs w:val="28"/>
        </w:rPr>
        <w:t>КС – кадастровая стоимость земельных участков, признаваемых объектом налогообложения, по данным Управления Федеральной налоговой службы по Оренбургской области по состоянию на 1 января 2016 года;</w:t>
      </w:r>
    </w:p>
    <w:p w:rsidR="00BB5FCF" w:rsidRPr="00BB5FCF" w:rsidRDefault="00BB5FCF" w:rsidP="00BB5FCF">
      <w:pPr>
        <w:tabs>
          <w:tab w:val="left" w:pos="567"/>
        </w:tabs>
        <w:spacing w:after="0" w:line="240" w:lineRule="auto"/>
        <w:ind w:firstLine="709"/>
        <w:jc w:val="both"/>
        <w:rPr>
          <w:rFonts w:ascii="Times New Roman" w:hAnsi="Times New Roman" w:cs="Times New Roman"/>
          <w:sz w:val="28"/>
          <w:szCs w:val="28"/>
        </w:rPr>
      </w:pPr>
      <w:proofErr w:type="gramStart"/>
      <w:r w:rsidRPr="00BB5FCF">
        <w:rPr>
          <w:rFonts w:ascii="Times New Roman" w:hAnsi="Times New Roman" w:cs="Times New Roman"/>
          <w:sz w:val="28"/>
          <w:szCs w:val="28"/>
        </w:rPr>
        <w:t>С</w:t>
      </w:r>
      <w:proofErr w:type="gramEnd"/>
      <w:r w:rsidRPr="00BB5FCF">
        <w:rPr>
          <w:rFonts w:ascii="Times New Roman" w:hAnsi="Times New Roman" w:cs="Times New Roman"/>
          <w:sz w:val="28"/>
          <w:szCs w:val="28"/>
        </w:rPr>
        <w:t xml:space="preserve"> – максимально </w:t>
      </w:r>
      <w:proofErr w:type="gramStart"/>
      <w:r w:rsidRPr="00BB5FCF">
        <w:rPr>
          <w:rFonts w:ascii="Times New Roman" w:hAnsi="Times New Roman" w:cs="Times New Roman"/>
          <w:sz w:val="28"/>
          <w:szCs w:val="28"/>
        </w:rPr>
        <w:t>возможная</w:t>
      </w:r>
      <w:proofErr w:type="gramEnd"/>
      <w:r w:rsidRPr="00BB5FCF">
        <w:rPr>
          <w:rFonts w:ascii="Times New Roman" w:hAnsi="Times New Roman" w:cs="Times New Roman"/>
          <w:sz w:val="28"/>
          <w:szCs w:val="28"/>
        </w:rPr>
        <w:t xml:space="preserve"> ставка, установленная статьей 394 Налогового кодекса Российской Федерации. </w:t>
      </w:r>
      <w:r w:rsidRPr="00BB5FCF">
        <w:rPr>
          <w:rFonts w:ascii="Times New Roman" w:hAnsi="Times New Roman" w:cs="Times New Roman"/>
          <w:sz w:val="28"/>
          <w:szCs w:val="28"/>
          <w:highlight w:val="yellow"/>
        </w:rPr>
        <w:t xml:space="preserve"> </w:t>
      </w:r>
    </w:p>
    <w:p w:rsidR="00BB5FCF" w:rsidRPr="00BB5FCF" w:rsidRDefault="00BB5FCF" w:rsidP="00BB5FCF">
      <w:pPr>
        <w:pStyle w:val="ConsPlusNormal"/>
        <w:ind w:firstLine="567"/>
        <w:jc w:val="both"/>
        <w:rPr>
          <w:rFonts w:ascii="Times New Roman" w:hAnsi="Times New Roman" w:cs="Times New Roman"/>
          <w:sz w:val="28"/>
          <w:szCs w:val="28"/>
        </w:rPr>
      </w:pPr>
      <w:r w:rsidRPr="00BB5FCF">
        <w:rPr>
          <w:rFonts w:ascii="Times New Roman" w:hAnsi="Times New Roman" w:cs="Times New Roman"/>
          <w:sz w:val="28"/>
          <w:szCs w:val="28"/>
        </w:rPr>
        <w:t>4. Государственная пошлина на 2017 год определена исходя из фактических поступлений за 1 полугодие 2016 года и 2 полугодие 2015 года. Государственная пошлина на 2018 год прогнозируется на уровне 2017 года. Государственная пошлина на 2019 год на уровне 2018 года.</w:t>
      </w:r>
    </w:p>
    <w:p w:rsidR="00BB5FCF" w:rsidRPr="00BB5FCF" w:rsidRDefault="00BB5FCF" w:rsidP="00BB5FCF">
      <w:pPr>
        <w:pStyle w:val="ConsPlusNormal"/>
        <w:ind w:firstLine="567"/>
        <w:jc w:val="center"/>
        <w:rPr>
          <w:rFonts w:ascii="Times New Roman" w:hAnsi="Times New Roman" w:cs="Times New Roman"/>
          <w:sz w:val="28"/>
          <w:szCs w:val="28"/>
        </w:rPr>
      </w:pPr>
      <w:r w:rsidRPr="00BB5FCF">
        <w:rPr>
          <w:rFonts w:ascii="Times New Roman" w:hAnsi="Times New Roman" w:cs="Times New Roman"/>
          <w:sz w:val="28"/>
          <w:szCs w:val="28"/>
        </w:rPr>
        <w:t>Опгп=Ф</w:t>
      </w:r>
      <w:proofErr w:type="gramStart"/>
      <w:r w:rsidRPr="00BB5FCF">
        <w:rPr>
          <w:rFonts w:ascii="Times New Roman" w:hAnsi="Times New Roman" w:cs="Times New Roman"/>
          <w:sz w:val="28"/>
          <w:szCs w:val="28"/>
        </w:rPr>
        <w:t>1</w:t>
      </w:r>
      <w:proofErr w:type="gramEnd"/>
      <w:r w:rsidRPr="00BB5FCF">
        <w:rPr>
          <w:rFonts w:ascii="Times New Roman" w:hAnsi="Times New Roman" w:cs="Times New Roman"/>
          <w:sz w:val="28"/>
          <w:szCs w:val="28"/>
        </w:rPr>
        <w:t xml:space="preserve">+Ф2, </w:t>
      </w:r>
    </w:p>
    <w:p w:rsidR="00BB5FCF" w:rsidRPr="00BB5FCF" w:rsidRDefault="00BB5FCF" w:rsidP="00BB5FCF">
      <w:pPr>
        <w:pStyle w:val="ConsPlusNormal"/>
        <w:ind w:firstLine="567"/>
        <w:jc w:val="both"/>
        <w:rPr>
          <w:rFonts w:ascii="Times New Roman" w:hAnsi="Times New Roman" w:cs="Times New Roman"/>
          <w:sz w:val="28"/>
          <w:szCs w:val="28"/>
        </w:rPr>
      </w:pPr>
      <w:r w:rsidRPr="00BB5FCF">
        <w:rPr>
          <w:rFonts w:ascii="Times New Roman" w:hAnsi="Times New Roman" w:cs="Times New Roman"/>
          <w:sz w:val="28"/>
          <w:szCs w:val="28"/>
        </w:rPr>
        <w:t>где Ф1-фактическое поступление за 1 полугодие текущего года,</w:t>
      </w:r>
    </w:p>
    <w:p w:rsidR="00BB5FCF" w:rsidRPr="00BB5FCF" w:rsidRDefault="00BB5FCF" w:rsidP="00BB5FCF">
      <w:pPr>
        <w:pStyle w:val="ConsPlusNormal"/>
        <w:ind w:firstLine="567"/>
        <w:jc w:val="both"/>
        <w:rPr>
          <w:rFonts w:ascii="Times New Roman" w:hAnsi="Times New Roman" w:cs="Times New Roman"/>
          <w:sz w:val="28"/>
          <w:szCs w:val="28"/>
        </w:rPr>
      </w:pPr>
      <w:r w:rsidRPr="00BB5FCF">
        <w:rPr>
          <w:rFonts w:ascii="Times New Roman" w:hAnsi="Times New Roman" w:cs="Times New Roman"/>
          <w:sz w:val="28"/>
          <w:szCs w:val="28"/>
        </w:rPr>
        <w:t xml:space="preserve">      Ф</w:t>
      </w:r>
      <w:proofErr w:type="gramStart"/>
      <w:r w:rsidRPr="00BB5FCF">
        <w:rPr>
          <w:rFonts w:ascii="Times New Roman" w:hAnsi="Times New Roman" w:cs="Times New Roman"/>
          <w:sz w:val="28"/>
          <w:szCs w:val="28"/>
        </w:rPr>
        <w:t>2</w:t>
      </w:r>
      <w:proofErr w:type="gramEnd"/>
      <w:r w:rsidRPr="00BB5FCF">
        <w:rPr>
          <w:rFonts w:ascii="Times New Roman" w:hAnsi="Times New Roman" w:cs="Times New Roman"/>
          <w:sz w:val="28"/>
          <w:szCs w:val="28"/>
        </w:rPr>
        <w:t>- фактическое поступление за 2 полугодие отчетного года.</w:t>
      </w:r>
    </w:p>
    <w:p w:rsidR="00BB5FCF" w:rsidRPr="00BB5FCF" w:rsidRDefault="00BB5FCF" w:rsidP="00BB5FCF">
      <w:pPr>
        <w:pStyle w:val="ConsPlusNormal"/>
        <w:ind w:firstLine="567"/>
        <w:jc w:val="both"/>
        <w:rPr>
          <w:rFonts w:ascii="Times New Roman" w:hAnsi="Times New Roman" w:cs="Times New Roman"/>
          <w:sz w:val="28"/>
          <w:szCs w:val="28"/>
        </w:rPr>
      </w:pPr>
      <w:r w:rsidRPr="00BB5FCF">
        <w:rPr>
          <w:rFonts w:ascii="Times New Roman" w:hAnsi="Times New Roman" w:cs="Times New Roman"/>
          <w:sz w:val="28"/>
          <w:szCs w:val="28"/>
        </w:rPr>
        <w:t>Госпошлина зачисляется в  бюджет по нормативу 100,0 процентов.</w:t>
      </w:r>
    </w:p>
    <w:p w:rsidR="00BB5FCF" w:rsidRPr="00BB5FCF" w:rsidRDefault="00BB5FCF" w:rsidP="00BB5FCF">
      <w:pPr>
        <w:pStyle w:val="ConsPlusNormal"/>
        <w:ind w:firstLine="567"/>
        <w:jc w:val="both"/>
        <w:rPr>
          <w:rFonts w:ascii="Times New Roman" w:hAnsi="Times New Roman" w:cs="Times New Roman"/>
          <w:sz w:val="28"/>
          <w:szCs w:val="28"/>
        </w:rPr>
      </w:pPr>
      <w:r w:rsidRPr="00BB5FCF">
        <w:rPr>
          <w:rFonts w:ascii="Times New Roman" w:hAnsi="Times New Roman" w:cs="Times New Roman"/>
          <w:sz w:val="28"/>
          <w:szCs w:val="28"/>
        </w:rPr>
        <w:lastRenderedPageBreak/>
        <w:t xml:space="preserve">5. </w:t>
      </w:r>
      <w:proofErr w:type="gramStart"/>
      <w:r w:rsidRPr="00BB5FCF">
        <w:rPr>
          <w:rFonts w:ascii="Times New Roman" w:hAnsi="Times New Roman" w:cs="Times New Roman"/>
          <w:sz w:val="28"/>
          <w:szCs w:val="28"/>
        </w:rPr>
        <w:t>Доходы от акцизов на автомобильный и прямогонный бензин, дизельное топливо, моторные масла для дизельных и (или) карбюраторных (</w:t>
      </w:r>
      <w:proofErr w:type="spellStart"/>
      <w:r w:rsidRPr="00BB5FCF">
        <w:rPr>
          <w:rFonts w:ascii="Times New Roman" w:hAnsi="Times New Roman" w:cs="Times New Roman"/>
          <w:sz w:val="28"/>
          <w:szCs w:val="28"/>
        </w:rPr>
        <w:t>инжекторных</w:t>
      </w:r>
      <w:proofErr w:type="spellEnd"/>
      <w:r w:rsidRPr="00BB5FCF">
        <w:rPr>
          <w:rFonts w:ascii="Times New Roman" w:hAnsi="Times New Roman" w:cs="Times New Roman"/>
          <w:sz w:val="28"/>
          <w:szCs w:val="28"/>
        </w:rPr>
        <w:t xml:space="preserve">) двигателей  производимых на территории Российской федерации  определены на 2017 год, исходя  из общего объема прогнозируемых  поступлений в областной бюджет по данному виду дохода, норматива отчислений в бюджеты поселений в размере 10% и индивидуального норматива отчислений в бюджет муниципального образования </w:t>
      </w:r>
      <w:proofErr w:type="spellStart"/>
      <w:r w:rsidRPr="00BB5FCF">
        <w:rPr>
          <w:rFonts w:ascii="Times New Roman" w:hAnsi="Times New Roman" w:cs="Times New Roman"/>
          <w:sz w:val="28"/>
          <w:szCs w:val="28"/>
        </w:rPr>
        <w:t>Болдыревский</w:t>
      </w:r>
      <w:proofErr w:type="spellEnd"/>
      <w:r w:rsidRPr="00BB5FCF">
        <w:rPr>
          <w:rFonts w:ascii="Times New Roman" w:hAnsi="Times New Roman" w:cs="Times New Roman"/>
          <w:sz w:val="28"/>
          <w:szCs w:val="28"/>
        </w:rPr>
        <w:t xml:space="preserve"> сельсовет. </w:t>
      </w:r>
      <w:proofErr w:type="gramEnd"/>
    </w:p>
    <w:p w:rsidR="00BB5FCF" w:rsidRPr="00BB5FCF" w:rsidRDefault="00BB5FCF" w:rsidP="00BB5FCF">
      <w:pPr>
        <w:pStyle w:val="ConsPlusNormal"/>
        <w:ind w:firstLine="567"/>
        <w:jc w:val="both"/>
        <w:rPr>
          <w:rFonts w:ascii="Times New Roman" w:hAnsi="Times New Roman" w:cs="Times New Roman"/>
          <w:sz w:val="28"/>
          <w:szCs w:val="28"/>
        </w:rPr>
      </w:pPr>
      <w:r w:rsidRPr="00BB5FCF">
        <w:rPr>
          <w:rFonts w:ascii="Times New Roman" w:hAnsi="Times New Roman" w:cs="Times New Roman"/>
          <w:sz w:val="28"/>
          <w:szCs w:val="28"/>
        </w:rPr>
        <w:t xml:space="preserve">6. Арендная плата от сдачи в аренду имущества определяется, </w:t>
      </w:r>
      <w:proofErr w:type="gramStart"/>
      <w:r w:rsidRPr="00BB5FCF">
        <w:rPr>
          <w:rFonts w:ascii="Times New Roman" w:hAnsi="Times New Roman" w:cs="Times New Roman"/>
          <w:sz w:val="28"/>
          <w:szCs w:val="28"/>
        </w:rPr>
        <w:t>согласно</w:t>
      </w:r>
      <w:proofErr w:type="gramEnd"/>
      <w:r w:rsidRPr="00BB5FCF">
        <w:rPr>
          <w:rFonts w:ascii="Times New Roman" w:hAnsi="Times New Roman" w:cs="Times New Roman"/>
          <w:sz w:val="28"/>
          <w:szCs w:val="28"/>
        </w:rPr>
        <w:t xml:space="preserve"> действующих договоров аренды имущества на текущий финансовый год с учетом индексации, если это предусмотрено договором аренды муниципального имущества.</w:t>
      </w:r>
    </w:p>
    <w:p w:rsidR="00BB5FCF" w:rsidRPr="00BB5FCF" w:rsidRDefault="00BB5FCF" w:rsidP="00BB5FCF">
      <w:pPr>
        <w:pStyle w:val="ConsPlusNormal"/>
        <w:ind w:firstLine="0"/>
        <w:jc w:val="center"/>
        <w:rPr>
          <w:rFonts w:ascii="Times New Roman" w:hAnsi="Times New Roman" w:cs="Times New Roman"/>
          <w:sz w:val="28"/>
          <w:szCs w:val="28"/>
        </w:rPr>
      </w:pPr>
      <w:proofErr w:type="spellStart"/>
      <w:r w:rsidRPr="00BB5FCF">
        <w:rPr>
          <w:rFonts w:ascii="Times New Roman" w:hAnsi="Times New Roman" w:cs="Times New Roman"/>
          <w:sz w:val="28"/>
          <w:szCs w:val="28"/>
        </w:rPr>
        <w:t>ОПАИ=Кд</w:t>
      </w:r>
      <w:proofErr w:type="spellEnd"/>
      <w:r w:rsidRPr="00BB5FCF">
        <w:rPr>
          <w:rFonts w:ascii="Times New Roman" w:hAnsi="Times New Roman" w:cs="Times New Roman"/>
          <w:sz w:val="28"/>
          <w:szCs w:val="28"/>
        </w:rPr>
        <w:t>*</w:t>
      </w:r>
      <w:r w:rsidRPr="00BB5FCF">
        <w:rPr>
          <w:rFonts w:ascii="Times New Roman" w:hAnsi="Times New Roman" w:cs="Times New Roman"/>
          <w:sz w:val="28"/>
          <w:szCs w:val="28"/>
          <w:lang w:val="en-US"/>
        </w:rPr>
        <w:t>N</w:t>
      </w:r>
      <w:r w:rsidRPr="00BB5FCF">
        <w:rPr>
          <w:rFonts w:ascii="Times New Roman" w:hAnsi="Times New Roman" w:cs="Times New Roman"/>
          <w:sz w:val="28"/>
          <w:szCs w:val="28"/>
        </w:rPr>
        <w:t xml:space="preserve">*12, </w:t>
      </w:r>
    </w:p>
    <w:p w:rsidR="00BB5FCF" w:rsidRPr="00BB5FCF" w:rsidRDefault="00BB5FCF" w:rsidP="00BB5FCF">
      <w:pPr>
        <w:pStyle w:val="ConsPlusNormal"/>
        <w:ind w:firstLine="0"/>
        <w:jc w:val="both"/>
        <w:rPr>
          <w:rFonts w:ascii="Times New Roman" w:hAnsi="Times New Roman" w:cs="Times New Roman"/>
          <w:sz w:val="28"/>
          <w:szCs w:val="28"/>
        </w:rPr>
      </w:pPr>
      <w:r w:rsidRPr="00BB5FCF">
        <w:rPr>
          <w:rFonts w:ascii="Times New Roman" w:hAnsi="Times New Roman" w:cs="Times New Roman"/>
          <w:sz w:val="28"/>
          <w:szCs w:val="28"/>
        </w:rPr>
        <w:t>где Кд – количество заключенных договоров аренды,</w:t>
      </w:r>
    </w:p>
    <w:p w:rsidR="00BB5FCF" w:rsidRPr="00BB5FCF" w:rsidRDefault="00BB5FCF" w:rsidP="00BB5FCF">
      <w:pPr>
        <w:pStyle w:val="ConsPlusNormal"/>
        <w:ind w:firstLine="0"/>
        <w:jc w:val="both"/>
        <w:rPr>
          <w:rFonts w:ascii="Times New Roman" w:hAnsi="Times New Roman" w:cs="Times New Roman"/>
          <w:sz w:val="28"/>
          <w:szCs w:val="28"/>
        </w:rPr>
      </w:pPr>
      <w:r w:rsidRPr="00BB5FCF">
        <w:rPr>
          <w:rFonts w:ascii="Times New Roman" w:hAnsi="Times New Roman" w:cs="Times New Roman"/>
          <w:sz w:val="28"/>
          <w:szCs w:val="28"/>
        </w:rPr>
        <w:t xml:space="preserve">       </w:t>
      </w:r>
      <w:r w:rsidRPr="00BB5FCF">
        <w:rPr>
          <w:rFonts w:ascii="Times New Roman" w:hAnsi="Times New Roman" w:cs="Times New Roman"/>
          <w:sz w:val="28"/>
          <w:szCs w:val="28"/>
          <w:lang w:val="en-US"/>
        </w:rPr>
        <w:t>N</w:t>
      </w:r>
      <w:r w:rsidRPr="00BB5FCF">
        <w:rPr>
          <w:rFonts w:ascii="Times New Roman" w:hAnsi="Times New Roman" w:cs="Times New Roman"/>
          <w:sz w:val="28"/>
          <w:szCs w:val="28"/>
        </w:rPr>
        <w:t xml:space="preserve"> – </w:t>
      </w:r>
      <w:proofErr w:type="gramStart"/>
      <w:r w:rsidRPr="00BB5FCF">
        <w:rPr>
          <w:rFonts w:ascii="Times New Roman" w:hAnsi="Times New Roman" w:cs="Times New Roman"/>
          <w:sz w:val="28"/>
          <w:szCs w:val="28"/>
        </w:rPr>
        <w:t>размер</w:t>
      </w:r>
      <w:proofErr w:type="gramEnd"/>
      <w:r w:rsidRPr="00BB5FCF">
        <w:rPr>
          <w:rFonts w:ascii="Times New Roman" w:hAnsi="Times New Roman" w:cs="Times New Roman"/>
          <w:sz w:val="28"/>
          <w:szCs w:val="28"/>
        </w:rPr>
        <w:t xml:space="preserve"> арендной платы в месяц. </w:t>
      </w:r>
    </w:p>
    <w:p w:rsidR="00BB5FCF" w:rsidRPr="00BB5FCF" w:rsidRDefault="00BB5FCF" w:rsidP="00BB5FCF">
      <w:pPr>
        <w:pStyle w:val="ConsPlusNormal"/>
        <w:ind w:firstLine="567"/>
        <w:jc w:val="both"/>
        <w:rPr>
          <w:rFonts w:ascii="Times New Roman" w:hAnsi="Times New Roman" w:cs="Times New Roman"/>
          <w:sz w:val="28"/>
          <w:szCs w:val="28"/>
        </w:rPr>
      </w:pPr>
      <w:r w:rsidRPr="00BB5FCF">
        <w:rPr>
          <w:rFonts w:ascii="Times New Roman" w:hAnsi="Times New Roman" w:cs="Times New Roman"/>
          <w:sz w:val="28"/>
          <w:szCs w:val="28"/>
        </w:rPr>
        <w:t>7. Штрафы, санкции, возмещение ущерба за нарушение действующего законодательства на очередной финансовый год планируются исходя из фактических поступлений за  8 месяцев 2016 года и 4 месяца 2015 года, на плановый период – на уровне очередного финансового года, а также по данным администраторов доходов. Штрафы, санкции и возмещения ущерба  зачисляются в  бюджет по нормативу 100,0 процентов.</w:t>
      </w:r>
    </w:p>
    <w:p w:rsidR="00BB5FCF" w:rsidRPr="00BB5FCF" w:rsidRDefault="00BB5FCF" w:rsidP="00BB5FCF">
      <w:pPr>
        <w:pStyle w:val="ConsPlusNormal"/>
        <w:ind w:firstLine="0"/>
        <w:jc w:val="both"/>
        <w:rPr>
          <w:rFonts w:ascii="Times New Roman" w:hAnsi="Times New Roman" w:cs="Times New Roman"/>
          <w:sz w:val="28"/>
          <w:szCs w:val="28"/>
        </w:rPr>
      </w:pPr>
    </w:p>
    <w:p w:rsidR="00BB5FCF" w:rsidRPr="00BB5FCF" w:rsidRDefault="00BB5FCF" w:rsidP="00BB5FCF">
      <w:pPr>
        <w:pStyle w:val="ConsPlusNormal"/>
        <w:ind w:firstLine="0"/>
        <w:jc w:val="both"/>
        <w:rPr>
          <w:rFonts w:ascii="Times New Roman" w:hAnsi="Times New Roman" w:cs="Times New Roman"/>
          <w:sz w:val="28"/>
          <w:szCs w:val="28"/>
        </w:rPr>
      </w:pPr>
    </w:p>
    <w:p w:rsidR="00BB5FCF" w:rsidRPr="00BB5FCF" w:rsidRDefault="00BB5FCF" w:rsidP="00BB5FCF">
      <w:pPr>
        <w:spacing w:after="0" w:line="240" w:lineRule="auto"/>
        <w:jc w:val="center"/>
        <w:rPr>
          <w:rFonts w:ascii="Times New Roman" w:hAnsi="Times New Roman" w:cs="Times New Roman"/>
          <w:sz w:val="28"/>
          <w:szCs w:val="28"/>
        </w:rPr>
      </w:pPr>
    </w:p>
    <w:p w:rsidR="00BB5FCF" w:rsidRPr="00BB5FCF" w:rsidRDefault="00BB5FCF" w:rsidP="00BB5FCF">
      <w:pPr>
        <w:spacing w:after="0" w:line="240" w:lineRule="auto"/>
        <w:ind w:firstLine="851"/>
        <w:jc w:val="center"/>
        <w:rPr>
          <w:rFonts w:ascii="Times New Roman" w:hAnsi="Times New Roman" w:cs="Times New Roman"/>
          <w:b/>
          <w:bCs/>
          <w:i/>
          <w:iCs/>
          <w:sz w:val="28"/>
          <w:szCs w:val="28"/>
        </w:rPr>
      </w:pPr>
      <w:r w:rsidRPr="00BB5FCF">
        <w:rPr>
          <w:rFonts w:ascii="Times New Roman" w:hAnsi="Times New Roman" w:cs="Times New Roman"/>
          <w:b/>
          <w:sz w:val="28"/>
          <w:szCs w:val="28"/>
        </w:rPr>
        <w:t xml:space="preserve"> </w:t>
      </w:r>
      <w:r w:rsidRPr="00BB5FCF">
        <w:rPr>
          <w:rFonts w:ascii="Times New Roman" w:hAnsi="Times New Roman" w:cs="Times New Roman"/>
          <w:b/>
          <w:bCs/>
          <w:i/>
          <w:iCs/>
          <w:sz w:val="28"/>
          <w:szCs w:val="28"/>
        </w:rPr>
        <w:t>2. Проект расходов бюджета поселения</w:t>
      </w:r>
    </w:p>
    <w:p w:rsidR="00BB5FCF" w:rsidRPr="00BB5FCF" w:rsidRDefault="00BB5FCF" w:rsidP="00BB5FCF">
      <w:pPr>
        <w:spacing w:after="0" w:line="240" w:lineRule="auto"/>
        <w:ind w:firstLine="851"/>
        <w:jc w:val="center"/>
        <w:rPr>
          <w:rFonts w:ascii="Times New Roman" w:hAnsi="Times New Roman" w:cs="Times New Roman"/>
          <w:sz w:val="28"/>
          <w:szCs w:val="28"/>
        </w:rPr>
      </w:pPr>
    </w:p>
    <w:p w:rsidR="00BB5FCF" w:rsidRPr="00BB5FCF" w:rsidRDefault="00BB5FCF" w:rsidP="00BB5FCF">
      <w:pPr>
        <w:spacing w:after="0" w:line="240" w:lineRule="auto"/>
        <w:ind w:firstLine="567"/>
        <w:jc w:val="both"/>
        <w:rPr>
          <w:rFonts w:ascii="Times New Roman" w:hAnsi="Times New Roman" w:cs="Times New Roman"/>
          <w:sz w:val="28"/>
          <w:szCs w:val="28"/>
        </w:rPr>
      </w:pPr>
      <w:r w:rsidRPr="00BB5FCF">
        <w:rPr>
          <w:rFonts w:ascii="Times New Roman" w:hAnsi="Times New Roman" w:cs="Times New Roman"/>
          <w:b/>
          <w:bCs/>
          <w:sz w:val="28"/>
          <w:szCs w:val="28"/>
        </w:rPr>
        <w:t xml:space="preserve">Общие подходы к формированию объемов бюджетного финансирования.                                                                                                           </w:t>
      </w:r>
      <w:r w:rsidRPr="00BB5FCF">
        <w:rPr>
          <w:rFonts w:ascii="Times New Roman" w:hAnsi="Times New Roman" w:cs="Times New Roman"/>
          <w:sz w:val="28"/>
          <w:szCs w:val="28"/>
        </w:rPr>
        <w:t xml:space="preserve"> </w:t>
      </w:r>
    </w:p>
    <w:p w:rsidR="00BB5FCF" w:rsidRPr="00BB5FCF" w:rsidRDefault="00BB5FCF" w:rsidP="00BB5FCF">
      <w:pPr>
        <w:spacing w:after="0" w:line="240" w:lineRule="auto"/>
        <w:ind w:firstLine="851"/>
        <w:jc w:val="center"/>
        <w:rPr>
          <w:rFonts w:ascii="Times New Roman" w:hAnsi="Times New Roman" w:cs="Times New Roman"/>
          <w:b/>
          <w:bCs/>
          <w:sz w:val="28"/>
          <w:szCs w:val="28"/>
        </w:rPr>
      </w:pPr>
    </w:p>
    <w:p w:rsidR="00BB5FCF" w:rsidRPr="00BB5FCF" w:rsidRDefault="00BB5FCF" w:rsidP="00BB5FCF">
      <w:pPr>
        <w:pStyle w:val="a4"/>
        <w:ind w:firstLine="709"/>
        <w:jc w:val="both"/>
        <w:rPr>
          <w:color w:val="000000"/>
          <w:szCs w:val="28"/>
        </w:rPr>
      </w:pPr>
      <w:r w:rsidRPr="00BB5FCF">
        <w:rPr>
          <w:color w:val="000000"/>
          <w:szCs w:val="28"/>
        </w:rPr>
        <w:t>Планирование бюджетных ассигнований производится в соответствии с расходными обязательствами Бородинского сельсовета, исполнение которых осуществляется за счет средств  бюджета поселения, раздельно по бюджетным ассигнованиям на исполнение действующих и принимаемых расходных обязательств.</w:t>
      </w:r>
    </w:p>
    <w:p w:rsidR="00BB5FCF" w:rsidRPr="00BB5FCF" w:rsidRDefault="00BB5FCF" w:rsidP="00BB5FCF">
      <w:pPr>
        <w:pStyle w:val="a4"/>
        <w:ind w:firstLine="709"/>
        <w:jc w:val="both"/>
        <w:rPr>
          <w:color w:val="000000"/>
          <w:szCs w:val="28"/>
        </w:rPr>
      </w:pPr>
      <w:r w:rsidRPr="00BB5FCF">
        <w:rPr>
          <w:color w:val="000000"/>
          <w:szCs w:val="28"/>
        </w:rPr>
        <w:t>В состав бюджетных ассигнований на исполнение действующих расходных обязатель</w:t>
      </w:r>
      <w:proofErr w:type="gramStart"/>
      <w:r w:rsidRPr="00BB5FCF">
        <w:rPr>
          <w:color w:val="000000"/>
          <w:szCs w:val="28"/>
        </w:rPr>
        <w:t>ств  вкл</w:t>
      </w:r>
      <w:proofErr w:type="gramEnd"/>
      <w:r w:rsidRPr="00BB5FCF">
        <w:rPr>
          <w:color w:val="000000"/>
          <w:szCs w:val="28"/>
        </w:rPr>
        <w:t>ючаются бюджетные ассигнования по перечню расходных обязательств Бородинского сельсовета, обусловленных действующими нормативными правовыми актами, договорами (соглашениями), за исключением норм, действие которых истекает, приостановлено или предлагается (планируется) к приостановлению, признанию утратившими силу в 2017–2019 годах. При этом объем бюджетных ассигнований на исполнение действующих расходных обязательств Бородинского сельсовета может рассчитываться с учетом индексации (изменения), если это предусмотрено данными нормативными правовыми актами, договорами (соглашениями).</w:t>
      </w:r>
    </w:p>
    <w:p w:rsidR="00BB5FCF" w:rsidRPr="00BB5FCF" w:rsidRDefault="00BB5FCF" w:rsidP="00BB5FCF">
      <w:pPr>
        <w:pStyle w:val="a4"/>
        <w:ind w:firstLine="709"/>
        <w:jc w:val="both"/>
        <w:rPr>
          <w:szCs w:val="28"/>
        </w:rPr>
      </w:pPr>
      <w:bookmarkStart w:id="0" w:name="Par526"/>
      <w:bookmarkEnd w:id="0"/>
      <w:r w:rsidRPr="00BB5FCF">
        <w:rPr>
          <w:color w:val="000000"/>
          <w:szCs w:val="28"/>
        </w:rPr>
        <w:lastRenderedPageBreak/>
        <w:t>2. В п</w:t>
      </w:r>
      <w:r w:rsidRPr="00BB5FCF">
        <w:rPr>
          <w:szCs w:val="28"/>
        </w:rPr>
        <w:t>редельные объемы бюджетных ассигнований</w:t>
      </w:r>
      <w:r w:rsidRPr="00BB5FCF">
        <w:rPr>
          <w:color w:val="000000"/>
          <w:szCs w:val="28"/>
        </w:rPr>
        <w:t xml:space="preserve"> </w:t>
      </w:r>
      <w:r w:rsidRPr="00BB5FCF">
        <w:rPr>
          <w:szCs w:val="28"/>
        </w:rPr>
        <w:t xml:space="preserve">включены первоочередные расходы </w:t>
      </w:r>
      <w:proofErr w:type="gramStart"/>
      <w:r w:rsidRPr="00BB5FCF">
        <w:rPr>
          <w:szCs w:val="28"/>
        </w:rPr>
        <w:t>на</w:t>
      </w:r>
      <w:proofErr w:type="gramEnd"/>
      <w:r w:rsidRPr="00BB5FCF">
        <w:rPr>
          <w:szCs w:val="28"/>
        </w:rPr>
        <w:t xml:space="preserve">: </w:t>
      </w:r>
    </w:p>
    <w:p w:rsidR="00BB5FCF" w:rsidRPr="00BB5FCF" w:rsidRDefault="00BB5FCF" w:rsidP="00BB5FCF">
      <w:pPr>
        <w:pStyle w:val="a4"/>
        <w:ind w:firstLine="709"/>
        <w:jc w:val="both"/>
        <w:rPr>
          <w:szCs w:val="28"/>
        </w:rPr>
      </w:pPr>
      <w:r w:rsidRPr="00BB5FCF">
        <w:rPr>
          <w:szCs w:val="28"/>
        </w:rPr>
        <w:t xml:space="preserve">оплату труда с начислениями всех категорий работников; </w:t>
      </w:r>
    </w:p>
    <w:p w:rsidR="00BB5FCF" w:rsidRPr="00BB5FCF" w:rsidRDefault="00BB5FCF" w:rsidP="00BB5FCF">
      <w:pPr>
        <w:pStyle w:val="a4"/>
        <w:ind w:firstLine="709"/>
        <w:jc w:val="both"/>
        <w:rPr>
          <w:szCs w:val="28"/>
        </w:rPr>
      </w:pPr>
      <w:r w:rsidRPr="00BB5FCF">
        <w:rPr>
          <w:szCs w:val="28"/>
        </w:rPr>
        <w:t xml:space="preserve">коммунальные услуги; </w:t>
      </w:r>
    </w:p>
    <w:p w:rsidR="00BB5FCF" w:rsidRPr="00BB5FCF" w:rsidRDefault="00BB5FCF" w:rsidP="00BB5FCF">
      <w:pPr>
        <w:pStyle w:val="a4"/>
        <w:ind w:firstLine="709"/>
        <w:jc w:val="both"/>
        <w:rPr>
          <w:szCs w:val="28"/>
        </w:rPr>
      </w:pPr>
      <w:r w:rsidRPr="00BB5FCF">
        <w:rPr>
          <w:szCs w:val="28"/>
        </w:rPr>
        <w:t xml:space="preserve">услуги связи; </w:t>
      </w:r>
    </w:p>
    <w:p w:rsidR="00BB5FCF" w:rsidRPr="00BB5FCF" w:rsidRDefault="00BB5FCF" w:rsidP="00BB5FCF">
      <w:pPr>
        <w:pStyle w:val="a4"/>
        <w:ind w:firstLine="709"/>
        <w:jc w:val="both"/>
        <w:rPr>
          <w:szCs w:val="28"/>
        </w:rPr>
      </w:pPr>
      <w:r w:rsidRPr="00BB5FCF">
        <w:rPr>
          <w:szCs w:val="28"/>
        </w:rPr>
        <w:t>транспортные услуги;</w:t>
      </w:r>
    </w:p>
    <w:p w:rsidR="00BB5FCF" w:rsidRPr="00BB5FCF" w:rsidRDefault="00BB5FCF" w:rsidP="00BB5FCF">
      <w:pPr>
        <w:pStyle w:val="a4"/>
        <w:ind w:firstLine="709"/>
        <w:jc w:val="both"/>
        <w:rPr>
          <w:szCs w:val="28"/>
        </w:rPr>
      </w:pPr>
      <w:r w:rsidRPr="00BB5FCF">
        <w:rPr>
          <w:szCs w:val="28"/>
        </w:rPr>
        <w:t xml:space="preserve">увеличение стоимости материальных запасов; </w:t>
      </w:r>
    </w:p>
    <w:p w:rsidR="00BB5FCF" w:rsidRPr="00BB5FCF" w:rsidRDefault="00BB5FCF" w:rsidP="00BB5FCF">
      <w:pPr>
        <w:pStyle w:val="a4"/>
        <w:ind w:firstLine="709"/>
        <w:jc w:val="both"/>
        <w:rPr>
          <w:szCs w:val="28"/>
        </w:rPr>
      </w:pPr>
      <w:r w:rsidRPr="00BB5FCF">
        <w:rPr>
          <w:szCs w:val="28"/>
        </w:rPr>
        <w:t>уплату налогов.</w:t>
      </w:r>
    </w:p>
    <w:p w:rsidR="00BB5FCF" w:rsidRPr="00BB5FCF" w:rsidRDefault="005A6C68" w:rsidP="00BB5FC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Бюджет на 2018</w:t>
      </w:r>
      <w:r w:rsidR="00BB5FCF" w:rsidRPr="00BB5FCF">
        <w:rPr>
          <w:rFonts w:ascii="Times New Roman" w:hAnsi="Times New Roman" w:cs="Times New Roman"/>
          <w:sz w:val="28"/>
          <w:szCs w:val="28"/>
        </w:rPr>
        <w:t xml:space="preserve"> год и на плановый период 201</w:t>
      </w:r>
      <w:r>
        <w:rPr>
          <w:rFonts w:ascii="Times New Roman" w:hAnsi="Times New Roman" w:cs="Times New Roman"/>
          <w:sz w:val="28"/>
          <w:szCs w:val="28"/>
        </w:rPr>
        <w:t>9 и 2020</w:t>
      </w:r>
      <w:r w:rsidR="00BB5FCF" w:rsidRPr="00BB5FCF">
        <w:rPr>
          <w:rFonts w:ascii="Times New Roman" w:hAnsi="Times New Roman" w:cs="Times New Roman"/>
          <w:sz w:val="28"/>
          <w:szCs w:val="28"/>
        </w:rPr>
        <w:t xml:space="preserve"> годов формируется на основе муниципальных программ.  </w:t>
      </w:r>
    </w:p>
    <w:p w:rsidR="00BB5FCF" w:rsidRPr="00BB5FCF" w:rsidRDefault="00BB5FCF" w:rsidP="00BB5FCF">
      <w:pPr>
        <w:autoSpaceDE w:val="0"/>
        <w:autoSpaceDN w:val="0"/>
        <w:adjustRightInd w:val="0"/>
        <w:spacing w:after="0" w:line="240" w:lineRule="auto"/>
        <w:ind w:firstLine="567"/>
        <w:jc w:val="both"/>
        <w:rPr>
          <w:rFonts w:ascii="Times New Roman" w:hAnsi="Times New Roman" w:cs="Times New Roman"/>
          <w:color w:val="FF6600"/>
          <w:sz w:val="28"/>
          <w:szCs w:val="28"/>
        </w:rPr>
      </w:pPr>
      <w:r w:rsidRPr="00BB5FCF">
        <w:rPr>
          <w:rFonts w:ascii="Times New Roman" w:hAnsi="Times New Roman" w:cs="Times New Roman"/>
          <w:sz w:val="28"/>
          <w:szCs w:val="28"/>
        </w:rPr>
        <w:t>Объемы бюджетных ассигнований на 201</w:t>
      </w:r>
      <w:r w:rsidR="005A6C68">
        <w:rPr>
          <w:rFonts w:ascii="Times New Roman" w:hAnsi="Times New Roman" w:cs="Times New Roman"/>
          <w:sz w:val="28"/>
          <w:szCs w:val="28"/>
        </w:rPr>
        <w:t>8</w:t>
      </w:r>
      <w:r w:rsidRPr="00BB5FCF">
        <w:rPr>
          <w:rFonts w:ascii="Times New Roman" w:hAnsi="Times New Roman" w:cs="Times New Roman"/>
          <w:sz w:val="28"/>
          <w:szCs w:val="28"/>
        </w:rPr>
        <w:t xml:space="preserve"> год  определяются на основе утвержденных решением Совета депутатов муниципального образования  Бородинский сельсовет «О   бюджете муниципального образовани</w:t>
      </w:r>
      <w:r w:rsidR="005A6C68">
        <w:rPr>
          <w:rFonts w:ascii="Times New Roman" w:hAnsi="Times New Roman" w:cs="Times New Roman"/>
          <w:sz w:val="28"/>
          <w:szCs w:val="28"/>
        </w:rPr>
        <w:t>я  Бородинский сельсовет на 2017</w:t>
      </w:r>
      <w:r w:rsidRPr="00BB5FCF">
        <w:rPr>
          <w:rFonts w:ascii="Times New Roman" w:hAnsi="Times New Roman" w:cs="Times New Roman"/>
          <w:sz w:val="28"/>
          <w:szCs w:val="28"/>
        </w:rPr>
        <w:t xml:space="preserve"> год» от 18.12.2015г № 12/69-рс,  с учетом исключения  расходных обязательств, д</w:t>
      </w:r>
      <w:r w:rsidR="005A6C68">
        <w:rPr>
          <w:rFonts w:ascii="Times New Roman" w:hAnsi="Times New Roman" w:cs="Times New Roman"/>
          <w:sz w:val="28"/>
          <w:szCs w:val="28"/>
        </w:rPr>
        <w:t>ействие которых завершено в 2017</w:t>
      </w:r>
      <w:r w:rsidRPr="00BB5FCF">
        <w:rPr>
          <w:rFonts w:ascii="Times New Roman" w:hAnsi="Times New Roman" w:cs="Times New Roman"/>
          <w:sz w:val="28"/>
          <w:szCs w:val="28"/>
        </w:rPr>
        <w:t xml:space="preserve"> году и с  учетом реализации мер по  оптимизации  </w:t>
      </w:r>
      <w:proofErr w:type="gramStart"/>
      <w:r w:rsidRPr="00BB5FCF">
        <w:rPr>
          <w:rFonts w:ascii="Times New Roman" w:hAnsi="Times New Roman" w:cs="Times New Roman"/>
          <w:sz w:val="28"/>
          <w:szCs w:val="28"/>
        </w:rPr>
        <w:t>расходов</w:t>
      </w:r>
      <w:proofErr w:type="gramEnd"/>
      <w:r w:rsidRPr="00BB5FCF">
        <w:rPr>
          <w:rFonts w:ascii="Times New Roman" w:hAnsi="Times New Roman" w:cs="Times New Roman"/>
          <w:sz w:val="28"/>
          <w:szCs w:val="28"/>
        </w:rPr>
        <w:t xml:space="preserve"> прежде всего, на реализацию приоритетных направлений и проектов, обеспечивающих решение задач, поставленных в послании Президента Российской Федерации Федеральному Собранию Российской Федерации, стратегии развития Оренбургской области и </w:t>
      </w:r>
      <w:proofErr w:type="spellStart"/>
      <w:r w:rsidRPr="00BB5FCF">
        <w:rPr>
          <w:rFonts w:ascii="Times New Roman" w:hAnsi="Times New Roman" w:cs="Times New Roman"/>
          <w:sz w:val="28"/>
          <w:szCs w:val="28"/>
        </w:rPr>
        <w:t>Ташлинского</w:t>
      </w:r>
      <w:proofErr w:type="spellEnd"/>
      <w:r w:rsidRPr="00BB5FCF">
        <w:rPr>
          <w:rFonts w:ascii="Times New Roman" w:hAnsi="Times New Roman" w:cs="Times New Roman"/>
          <w:sz w:val="28"/>
          <w:szCs w:val="28"/>
        </w:rPr>
        <w:t xml:space="preserve"> района  до 2020 года и на период до 2030 года.</w:t>
      </w:r>
    </w:p>
    <w:p w:rsidR="00BB5FCF" w:rsidRPr="00BB5FCF" w:rsidRDefault="00BB5FCF" w:rsidP="00BB5FCF">
      <w:pPr>
        <w:spacing w:after="0" w:line="240" w:lineRule="auto"/>
        <w:ind w:firstLine="851"/>
        <w:jc w:val="both"/>
        <w:rPr>
          <w:rFonts w:ascii="Times New Roman" w:hAnsi="Times New Roman" w:cs="Times New Roman"/>
          <w:sz w:val="28"/>
          <w:szCs w:val="28"/>
        </w:rPr>
      </w:pPr>
      <w:r w:rsidRPr="00BB5FCF">
        <w:rPr>
          <w:rFonts w:ascii="Times New Roman" w:hAnsi="Times New Roman" w:cs="Times New Roman"/>
          <w:sz w:val="28"/>
          <w:szCs w:val="28"/>
        </w:rPr>
        <w:t>Уточнение бюджетных ассигнований на 2017 год и 2018-2019 годы осуществляется с учетом следующих общих подходов:</w:t>
      </w:r>
    </w:p>
    <w:p w:rsidR="00BB5FCF" w:rsidRPr="00BB5FCF" w:rsidRDefault="00BB5FCF" w:rsidP="00BB5FCF">
      <w:pPr>
        <w:pStyle w:val="a5"/>
        <w:ind w:left="0" w:firstLine="851"/>
        <w:jc w:val="both"/>
        <w:rPr>
          <w:sz w:val="28"/>
          <w:szCs w:val="28"/>
        </w:rPr>
      </w:pPr>
      <w:r w:rsidRPr="00BB5FCF">
        <w:rPr>
          <w:sz w:val="28"/>
          <w:szCs w:val="28"/>
        </w:rPr>
        <w:t>1. Начисления на фонд оплаты труда определяются по единым тарифам страховых взносов в системы пенсионного, социального и медицинского страхования на 2017 год  в размере 30,0 %.</w:t>
      </w:r>
      <w:r w:rsidRPr="00BB5FCF">
        <w:rPr>
          <w:color w:val="FF0000"/>
          <w:sz w:val="28"/>
          <w:szCs w:val="28"/>
        </w:rPr>
        <w:t xml:space="preserve"> </w:t>
      </w:r>
    </w:p>
    <w:p w:rsidR="00BB5FCF" w:rsidRPr="00BB5FCF" w:rsidRDefault="00BB5FCF" w:rsidP="00BB5FCF">
      <w:pPr>
        <w:spacing w:after="0" w:line="240" w:lineRule="auto"/>
        <w:ind w:firstLine="851"/>
        <w:jc w:val="both"/>
        <w:rPr>
          <w:rFonts w:ascii="Times New Roman" w:hAnsi="Times New Roman" w:cs="Times New Roman"/>
          <w:sz w:val="28"/>
          <w:szCs w:val="28"/>
        </w:rPr>
      </w:pPr>
      <w:r w:rsidRPr="00BB5FCF">
        <w:rPr>
          <w:rFonts w:ascii="Times New Roman" w:hAnsi="Times New Roman" w:cs="Times New Roman"/>
          <w:sz w:val="28"/>
          <w:szCs w:val="28"/>
        </w:rPr>
        <w:t>3. На весь период формирования проекта бюджета сохраняются расходы по взносам на обязательное социальное страхование от несчастных случаев в размере 0,2 процента от фонда оплаты труда;</w:t>
      </w:r>
    </w:p>
    <w:p w:rsidR="00BB5FCF" w:rsidRPr="00BB5FCF" w:rsidRDefault="00BB5FCF" w:rsidP="00BB5FCF">
      <w:pPr>
        <w:spacing w:after="0" w:line="240" w:lineRule="auto"/>
        <w:ind w:firstLine="851"/>
        <w:jc w:val="both"/>
        <w:rPr>
          <w:rFonts w:ascii="Times New Roman" w:hAnsi="Times New Roman" w:cs="Times New Roman"/>
          <w:color w:val="C00000"/>
          <w:sz w:val="28"/>
          <w:szCs w:val="28"/>
        </w:rPr>
      </w:pPr>
      <w:r w:rsidRPr="00BB5FCF">
        <w:rPr>
          <w:rFonts w:ascii="Times New Roman" w:hAnsi="Times New Roman" w:cs="Times New Roman"/>
          <w:sz w:val="28"/>
          <w:szCs w:val="28"/>
        </w:rPr>
        <w:t>4. Расходы на коммунальные услуги планируются исходя из фактических расходов в 2016 году  с увеличением стоимости электроэнергии в 2017 году на 7,3%, в 2018 году на 5,5%   и  на 5,4 % в 2019 году, газ</w:t>
      </w:r>
      <w:proofErr w:type="gramStart"/>
      <w:r w:rsidRPr="00BB5FCF">
        <w:rPr>
          <w:rFonts w:ascii="Times New Roman" w:hAnsi="Times New Roman" w:cs="Times New Roman"/>
          <w:sz w:val="28"/>
          <w:szCs w:val="28"/>
        </w:rPr>
        <w:t>а-</w:t>
      </w:r>
      <w:proofErr w:type="gramEnd"/>
      <w:r w:rsidRPr="00BB5FCF">
        <w:rPr>
          <w:rFonts w:ascii="Times New Roman" w:hAnsi="Times New Roman" w:cs="Times New Roman"/>
          <w:sz w:val="28"/>
          <w:szCs w:val="28"/>
        </w:rPr>
        <w:t xml:space="preserve"> на 2,5% в 2017 году, на 3% в 2018-2019 годах, услуг связи – на 2 % в 2017 году, на 1,4 % на 2018 и 2019 годы.</w:t>
      </w:r>
    </w:p>
    <w:p w:rsidR="00BB5FCF" w:rsidRPr="00BB5FCF" w:rsidRDefault="00BB5FCF" w:rsidP="00BB5FCF">
      <w:pPr>
        <w:spacing w:line="240" w:lineRule="auto"/>
        <w:jc w:val="both"/>
        <w:rPr>
          <w:rFonts w:ascii="Times New Roman" w:hAnsi="Times New Roman" w:cs="Times New Roman"/>
          <w:sz w:val="28"/>
          <w:szCs w:val="28"/>
        </w:rPr>
      </w:pPr>
      <w:r w:rsidRPr="00BB5FCF">
        <w:rPr>
          <w:rFonts w:ascii="Times New Roman" w:hAnsi="Times New Roman" w:cs="Times New Roman"/>
          <w:sz w:val="28"/>
          <w:szCs w:val="28"/>
        </w:rPr>
        <w:t xml:space="preserve">          5.    При формировании расходов  бюджета на 2017 год  и плановый период 2017-2019 годов учитываются расходы на реализацию  муниципальных программ, независимо от даты их утверждения.  </w:t>
      </w:r>
    </w:p>
    <w:p w:rsidR="00BB5FCF" w:rsidRPr="00BB5FCF" w:rsidRDefault="00BB5FCF" w:rsidP="00BB5FCF">
      <w:pPr>
        <w:autoSpaceDE w:val="0"/>
        <w:autoSpaceDN w:val="0"/>
        <w:adjustRightInd w:val="0"/>
        <w:spacing w:line="240" w:lineRule="auto"/>
        <w:ind w:firstLine="567"/>
        <w:jc w:val="both"/>
        <w:rPr>
          <w:rFonts w:ascii="Times New Roman" w:hAnsi="Times New Roman" w:cs="Times New Roman"/>
          <w:sz w:val="28"/>
          <w:szCs w:val="28"/>
        </w:rPr>
      </w:pPr>
      <w:r w:rsidRPr="00BB5FCF">
        <w:rPr>
          <w:rFonts w:ascii="Times New Roman" w:hAnsi="Times New Roman" w:cs="Times New Roman"/>
          <w:sz w:val="28"/>
          <w:szCs w:val="28"/>
        </w:rPr>
        <w:t>Расходы на реализацию отдельных мероприятий  муниципальных программ, завершение которых планировалось после 1 января 2017 года, при наличии соответствующих нормативных правовых актов, учитываются в рамках муниципальных программ МО Бородинский сельсовет.</w:t>
      </w:r>
    </w:p>
    <w:p w:rsidR="00BB5FCF" w:rsidRPr="00BB5FCF" w:rsidRDefault="00BB5FCF" w:rsidP="00BB5FCF">
      <w:pPr>
        <w:spacing w:line="240" w:lineRule="auto"/>
        <w:ind w:firstLine="567"/>
        <w:jc w:val="both"/>
        <w:rPr>
          <w:rFonts w:ascii="Times New Roman" w:hAnsi="Times New Roman" w:cs="Times New Roman"/>
          <w:sz w:val="28"/>
          <w:szCs w:val="28"/>
        </w:rPr>
      </w:pPr>
      <w:r w:rsidRPr="00BB5FCF">
        <w:rPr>
          <w:rFonts w:ascii="Times New Roman" w:hAnsi="Times New Roman" w:cs="Times New Roman"/>
          <w:sz w:val="28"/>
          <w:szCs w:val="28"/>
        </w:rPr>
        <w:t xml:space="preserve">Расходы на реализацию мероприятий, включенных в настоящее время в  муниципальные программы, по которым отсутствуют нормативные правовые акты, устанавливающие расходные обязательства, или по которым не было </w:t>
      </w:r>
      <w:r w:rsidRPr="00BB5FCF">
        <w:rPr>
          <w:rFonts w:ascii="Times New Roman" w:hAnsi="Times New Roman" w:cs="Times New Roman"/>
          <w:sz w:val="28"/>
          <w:szCs w:val="28"/>
        </w:rPr>
        <w:lastRenderedPageBreak/>
        <w:t>принято решение о включении их в муниципальные программы, подлежат сокращению.</w:t>
      </w:r>
    </w:p>
    <w:p w:rsidR="00BB5FCF" w:rsidRPr="00BB5FCF" w:rsidRDefault="00BB5FCF" w:rsidP="00BB5FCF">
      <w:pPr>
        <w:autoSpaceDE w:val="0"/>
        <w:autoSpaceDN w:val="0"/>
        <w:adjustRightInd w:val="0"/>
        <w:spacing w:after="0" w:line="240" w:lineRule="auto"/>
        <w:ind w:firstLine="567"/>
        <w:jc w:val="both"/>
        <w:rPr>
          <w:rFonts w:ascii="Times New Roman" w:hAnsi="Times New Roman" w:cs="Times New Roman"/>
          <w:sz w:val="28"/>
          <w:szCs w:val="28"/>
        </w:rPr>
      </w:pPr>
      <w:r w:rsidRPr="00BB5FCF">
        <w:rPr>
          <w:rFonts w:ascii="Times New Roman" w:hAnsi="Times New Roman" w:cs="Times New Roman"/>
          <w:sz w:val="28"/>
          <w:szCs w:val="28"/>
        </w:rPr>
        <w:t>Расходы на финансирование муниципальных программ, при условии их утверждения постановлением администрации МО Бородинский сельсовет, предусматриваются исходя из предельных объемов бюджетных ассигнований.</w:t>
      </w:r>
    </w:p>
    <w:p w:rsidR="00BB5FCF" w:rsidRPr="00BB5FCF" w:rsidRDefault="00BB5FCF" w:rsidP="00BB5FCF">
      <w:pPr>
        <w:spacing w:after="0" w:line="240" w:lineRule="auto"/>
        <w:ind w:firstLine="851"/>
        <w:jc w:val="both"/>
        <w:rPr>
          <w:rFonts w:ascii="Times New Roman" w:hAnsi="Times New Roman" w:cs="Times New Roman"/>
          <w:sz w:val="28"/>
          <w:szCs w:val="28"/>
        </w:rPr>
      </w:pPr>
      <w:r w:rsidRPr="00BB5FCF">
        <w:rPr>
          <w:rFonts w:ascii="Times New Roman" w:hAnsi="Times New Roman" w:cs="Times New Roman"/>
          <w:sz w:val="28"/>
          <w:szCs w:val="28"/>
        </w:rPr>
        <w:t>6. Межбюджетные трансферты включаются в разделы классификации расходов бюджета  поселения в соответствии с их отраслевой принадлежностью.</w:t>
      </w:r>
    </w:p>
    <w:p w:rsidR="00BB5FCF" w:rsidRPr="00BB5FCF" w:rsidRDefault="00BB5FCF" w:rsidP="00BB5FCF">
      <w:pPr>
        <w:spacing w:after="0" w:line="240" w:lineRule="auto"/>
        <w:ind w:firstLine="851"/>
        <w:jc w:val="both"/>
        <w:rPr>
          <w:rFonts w:ascii="Times New Roman" w:hAnsi="Times New Roman" w:cs="Times New Roman"/>
          <w:sz w:val="28"/>
          <w:szCs w:val="28"/>
        </w:rPr>
      </w:pPr>
    </w:p>
    <w:p w:rsidR="00BB5FCF" w:rsidRPr="00BB5FCF" w:rsidRDefault="00BB5FCF" w:rsidP="00BB5FCF">
      <w:pPr>
        <w:spacing w:after="0" w:line="240" w:lineRule="auto"/>
        <w:ind w:firstLine="851"/>
        <w:jc w:val="center"/>
        <w:rPr>
          <w:rFonts w:ascii="Times New Roman" w:hAnsi="Times New Roman" w:cs="Times New Roman"/>
          <w:i/>
          <w:iCs/>
          <w:sz w:val="28"/>
          <w:szCs w:val="28"/>
        </w:rPr>
      </w:pPr>
      <w:r w:rsidRPr="00BB5FCF">
        <w:rPr>
          <w:rFonts w:ascii="Times New Roman" w:hAnsi="Times New Roman" w:cs="Times New Roman"/>
          <w:b/>
          <w:bCs/>
          <w:i/>
          <w:iCs/>
          <w:sz w:val="28"/>
          <w:szCs w:val="28"/>
        </w:rPr>
        <w:t>Отраслевые особенности формирования бюджета поселения</w:t>
      </w:r>
      <w:r w:rsidRPr="00BB5FCF">
        <w:rPr>
          <w:rFonts w:ascii="Times New Roman" w:hAnsi="Times New Roman" w:cs="Times New Roman"/>
          <w:i/>
          <w:iCs/>
          <w:sz w:val="28"/>
          <w:szCs w:val="28"/>
        </w:rPr>
        <w:t>.</w:t>
      </w:r>
    </w:p>
    <w:p w:rsidR="00BB5FCF" w:rsidRPr="00BB5FCF" w:rsidRDefault="00BB5FCF" w:rsidP="00BB5FCF">
      <w:pPr>
        <w:spacing w:after="0" w:line="240" w:lineRule="auto"/>
        <w:ind w:firstLine="851"/>
        <w:jc w:val="both"/>
        <w:rPr>
          <w:rFonts w:ascii="Times New Roman" w:hAnsi="Times New Roman" w:cs="Times New Roman"/>
          <w:b/>
          <w:bCs/>
          <w:sz w:val="28"/>
          <w:szCs w:val="28"/>
        </w:rPr>
      </w:pPr>
    </w:p>
    <w:p w:rsidR="00BB5FCF" w:rsidRPr="00BB5FCF" w:rsidRDefault="00BB5FCF" w:rsidP="00BB5FCF">
      <w:pPr>
        <w:spacing w:after="0" w:line="240" w:lineRule="auto"/>
        <w:ind w:firstLine="851"/>
        <w:jc w:val="center"/>
        <w:rPr>
          <w:rFonts w:ascii="Times New Roman" w:hAnsi="Times New Roman" w:cs="Times New Roman"/>
          <w:b/>
          <w:bCs/>
          <w:sz w:val="28"/>
          <w:szCs w:val="28"/>
        </w:rPr>
      </w:pPr>
      <w:r w:rsidRPr="00BB5FCF">
        <w:rPr>
          <w:rFonts w:ascii="Times New Roman" w:hAnsi="Times New Roman" w:cs="Times New Roman"/>
          <w:b/>
          <w:bCs/>
          <w:sz w:val="28"/>
          <w:szCs w:val="28"/>
        </w:rPr>
        <w:t>1.Общегосударственные расходы</w:t>
      </w:r>
    </w:p>
    <w:p w:rsidR="00BB5FCF" w:rsidRPr="00BB5FCF" w:rsidRDefault="00BB5FCF" w:rsidP="00BB5FCF">
      <w:pPr>
        <w:spacing w:after="0" w:line="240" w:lineRule="auto"/>
        <w:ind w:firstLine="567"/>
        <w:jc w:val="both"/>
        <w:rPr>
          <w:rFonts w:ascii="Times New Roman" w:hAnsi="Times New Roman" w:cs="Times New Roman"/>
          <w:sz w:val="28"/>
          <w:szCs w:val="28"/>
        </w:rPr>
      </w:pPr>
      <w:proofErr w:type="gramStart"/>
      <w:r w:rsidRPr="00BB5FCF">
        <w:rPr>
          <w:rFonts w:ascii="Times New Roman" w:hAnsi="Times New Roman" w:cs="Times New Roman"/>
          <w:sz w:val="28"/>
          <w:szCs w:val="28"/>
        </w:rPr>
        <w:t>При определении объема расходов  бюджета МО Бородинский сельсовет на содержание аппарата управления учитываются расходы на оплату труда  органов местного самоуправления, рассчитанные исходя из  штатной численности  работников органов местного самоуправления и условий оплаты труда, установленных решением Совета депутатов муниципального образования Бор</w:t>
      </w:r>
      <w:r>
        <w:rPr>
          <w:rFonts w:ascii="Times New Roman" w:hAnsi="Times New Roman" w:cs="Times New Roman"/>
          <w:sz w:val="28"/>
          <w:szCs w:val="28"/>
        </w:rPr>
        <w:t>один</w:t>
      </w:r>
      <w:r w:rsidRPr="00BB5FCF">
        <w:rPr>
          <w:rFonts w:ascii="Times New Roman" w:hAnsi="Times New Roman" w:cs="Times New Roman"/>
          <w:sz w:val="28"/>
          <w:szCs w:val="28"/>
        </w:rPr>
        <w:t xml:space="preserve">ский сельсовет от 31.10.2016г. № 17/95-рс «О денежном содержании  муниципальных служащих в муниципальном образовании Бородинский сельсовет </w:t>
      </w:r>
      <w:proofErr w:type="spellStart"/>
      <w:r w:rsidRPr="00BB5FCF">
        <w:rPr>
          <w:rFonts w:ascii="Times New Roman" w:hAnsi="Times New Roman" w:cs="Times New Roman"/>
          <w:sz w:val="28"/>
          <w:szCs w:val="28"/>
        </w:rPr>
        <w:t>Ташлинского</w:t>
      </w:r>
      <w:proofErr w:type="spellEnd"/>
      <w:r w:rsidRPr="00BB5FCF">
        <w:rPr>
          <w:rFonts w:ascii="Times New Roman" w:hAnsi="Times New Roman" w:cs="Times New Roman"/>
          <w:sz w:val="28"/>
          <w:szCs w:val="28"/>
        </w:rPr>
        <w:t xml:space="preserve"> района Оренбургской области</w:t>
      </w:r>
      <w:proofErr w:type="gramEnd"/>
      <w:r w:rsidRPr="00BB5FCF">
        <w:rPr>
          <w:rFonts w:ascii="Times New Roman" w:hAnsi="Times New Roman" w:cs="Times New Roman"/>
          <w:sz w:val="28"/>
          <w:szCs w:val="28"/>
        </w:rPr>
        <w:t xml:space="preserve">», от 31.10.2016 г № 17/94-рс «Об утверждении Положения об оплате труда главы муниципального образования Бородинский сельсовет </w:t>
      </w:r>
      <w:proofErr w:type="spellStart"/>
      <w:r w:rsidRPr="00BB5FCF">
        <w:rPr>
          <w:rFonts w:ascii="Times New Roman" w:hAnsi="Times New Roman" w:cs="Times New Roman"/>
          <w:sz w:val="28"/>
          <w:szCs w:val="28"/>
        </w:rPr>
        <w:t>Ташлинского</w:t>
      </w:r>
      <w:proofErr w:type="spellEnd"/>
      <w:r w:rsidRPr="00BB5FCF">
        <w:rPr>
          <w:rFonts w:ascii="Times New Roman" w:hAnsi="Times New Roman" w:cs="Times New Roman"/>
          <w:sz w:val="28"/>
          <w:szCs w:val="28"/>
        </w:rPr>
        <w:t xml:space="preserve"> района Оренбургской области».</w:t>
      </w:r>
    </w:p>
    <w:p w:rsidR="00BB5FCF" w:rsidRPr="00BB5FCF" w:rsidRDefault="00BB5FCF" w:rsidP="00BB5FCF">
      <w:pPr>
        <w:spacing w:after="0" w:line="240" w:lineRule="auto"/>
        <w:ind w:firstLine="567"/>
        <w:jc w:val="both"/>
        <w:rPr>
          <w:rFonts w:ascii="Times New Roman" w:hAnsi="Times New Roman" w:cs="Times New Roman"/>
          <w:sz w:val="28"/>
          <w:szCs w:val="28"/>
          <w:shd w:val="clear" w:color="auto" w:fill="FFFFFF"/>
        </w:rPr>
      </w:pPr>
      <w:r w:rsidRPr="00BB5FCF">
        <w:rPr>
          <w:rFonts w:ascii="Times New Roman" w:hAnsi="Times New Roman" w:cs="Times New Roman"/>
          <w:sz w:val="28"/>
          <w:szCs w:val="28"/>
          <w:shd w:val="clear" w:color="auto" w:fill="FFFFFF"/>
        </w:rPr>
        <w:t xml:space="preserve">Материальные затраты на содержание </w:t>
      </w:r>
      <w:r w:rsidRPr="00BB5FCF">
        <w:rPr>
          <w:rFonts w:ascii="Times New Roman" w:hAnsi="Times New Roman" w:cs="Times New Roman"/>
          <w:sz w:val="28"/>
          <w:szCs w:val="28"/>
        </w:rPr>
        <w:t xml:space="preserve">муниципальных служащих </w:t>
      </w:r>
      <w:r w:rsidRPr="00BB5FCF">
        <w:rPr>
          <w:rFonts w:ascii="Times New Roman" w:hAnsi="Times New Roman" w:cs="Times New Roman"/>
          <w:sz w:val="28"/>
          <w:szCs w:val="28"/>
          <w:shd w:val="clear" w:color="auto" w:fill="FFFFFF"/>
        </w:rPr>
        <w:t xml:space="preserve">определены по общим подходам к формированию объемов бюджетного финансирования муниципальных  бюджетных учреждений. </w:t>
      </w:r>
    </w:p>
    <w:p w:rsidR="00BB5FCF" w:rsidRPr="00BB5FCF" w:rsidRDefault="00BB5FCF" w:rsidP="00BB5FCF">
      <w:pPr>
        <w:spacing w:after="0" w:line="240" w:lineRule="auto"/>
        <w:ind w:firstLine="567"/>
        <w:jc w:val="both"/>
        <w:rPr>
          <w:rFonts w:ascii="Times New Roman" w:hAnsi="Times New Roman" w:cs="Times New Roman"/>
          <w:sz w:val="28"/>
          <w:szCs w:val="28"/>
          <w:shd w:val="clear" w:color="auto" w:fill="FFFFFF"/>
        </w:rPr>
      </w:pPr>
      <w:r w:rsidRPr="00BB5FCF">
        <w:rPr>
          <w:rFonts w:ascii="Times New Roman" w:hAnsi="Times New Roman" w:cs="Times New Roman"/>
          <w:sz w:val="28"/>
          <w:szCs w:val="28"/>
          <w:shd w:val="clear" w:color="auto" w:fill="FFFFFF"/>
        </w:rPr>
        <w:t>В общегосударственные расходы планируются трансферты бюджету муниципального района на исполнение полномочий по осуществлению внешнего муниципального финансового контроля. Объем трансфертов распределяется на один рубль собственных доходов за исключением субвенций в объеме 0,003813 на 2017 год,  на плановый период 2018 год  в объеме 0,003771, на плановый период 2019 год в объеме 0,003686.  Результаты округляются до целой единицы. Объем полномочий  предусматривается  на 2017 год в размере 8,6 тыс</w:t>
      </w:r>
      <w:proofErr w:type="gramStart"/>
      <w:r w:rsidRPr="00BB5FCF">
        <w:rPr>
          <w:rFonts w:ascii="Times New Roman" w:hAnsi="Times New Roman" w:cs="Times New Roman"/>
          <w:sz w:val="28"/>
          <w:szCs w:val="28"/>
          <w:shd w:val="clear" w:color="auto" w:fill="FFFFFF"/>
        </w:rPr>
        <w:t>.р</w:t>
      </w:r>
      <w:proofErr w:type="gramEnd"/>
      <w:r w:rsidRPr="00BB5FCF">
        <w:rPr>
          <w:rFonts w:ascii="Times New Roman" w:hAnsi="Times New Roman" w:cs="Times New Roman"/>
          <w:sz w:val="28"/>
          <w:szCs w:val="28"/>
          <w:shd w:val="clear" w:color="auto" w:fill="FFFFFF"/>
        </w:rPr>
        <w:t>уб., на плановый период 2018 год  и 2019 год по 8,6 соответственно.</w:t>
      </w:r>
    </w:p>
    <w:p w:rsidR="00BB5FCF" w:rsidRPr="00BB5FCF" w:rsidRDefault="00BB5FCF" w:rsidP="00BB5FCF">
      <w:pPr>
        <w:spacing w:after="0" w:line="240" w:lineRule="auto"/>
        <w:jc w:val="both"/>
        <w:rPr>
          <w:rFonts w:ascii="Times New Roman" w:hAnsi="Times New Roman" w:cs="Times New Roman"/>
          <w:sz w:val="28"/>
          <w:szCs w:val="28"/>
          <w:shd w:val="clear" w:color="auto" w:fill="FFFFFF"/>
        </w:rPr>
      </w:pPr>
      <w:r w:rsidRPr="00BB5FCF">
        <w:rPr>
          <w:rFonts w:ascii="Times New Roman" w:hAnsi="Times New Roman" w:cs="Times New Roman"/>
          <w:sz w:val="28"/>
          <w:szCs w:val="28"/>
          <w:shd w:val="clear" w:color="auto" w:fill="FFFFFF"/>
        </w:rPr>
        <w:t xml:space="preserve">    Также планируются трансферты  бюджету муниципального района на  исполнение полномочий по обеспечению жильем молодых семей.  Объем полномочий по обеспечению жильем молодых семей планируются на  201</w:t>
      </w:r>
      <w:r>
        <w:rPr>
          <w:rFonts w:ascii="Times New Roman" w:hAnsi="Times New Roman" w:cs="Times New Roman"/>
          <w:sz w:val="28"/>
          <w:szCs w:val="28"/>
          <w:shd w:val="clear" w:color="auto" w:fill="FFFFFF"/>
        </w:rPr>
        <w:t>8</w:t>
      </w:r>
      <w:r w:rsidRPr="00BB5FCF">
        <w:rPr>
          <w:rFonts w:ascii="Times New Roman" w:hAnsi="Times New Roman" w:cs="Times New Roman"/>
          <w:sz w:val="28"/>
          <w:szCs w:val="28"/>
          <w:shd w:val="clear" w:color="auto" w:fill="FFFFFF"/>
        </w:rPr>
        <w:t xml:space="preserve"> год  и плановый период 201</w:t>
      </w:r>
      <w:r>
        <w:rPr>
          <w:rFonts w:ascii="Times New Roman" w:hAnsi="Times New Roman" w:cs="Times New Roman"/>
          <w:sz w:val="28"/>
          <w:szCs w:val="28"/>
          <w:shd w:val="clear" w:color="auto" w:fill="FFFFFF"/>
        </w:rPr>
        <w:t>9</w:t>
      </w:r>
      <w:r w:rsidRPr="00BB5FCF">
        <w:rPr>
          <w:rFonts w:ascii="Times New Roman" w:hAnsi="Times New Roman" w:cs="Times New Roman"/>
          <w:sz w:val="28"/>
          <w:szCs w:val="28"/>
          <w:shd w:val="clear" w:color="auto" w:fill="FFFFFF"/>
        </w:rPr>
        <w:t xml:space="preserve"> и 20</w:t>
      </w:r>
      <w:r>
        <w:rPr>
          <w:rFonts w:ascii="Times New Roman" w:hAnsi="Times New Roman" w:cs="Times New Roman"/>
          <w:sz w:val="28"/>
          <w:szCs w:val="28"/>
          <w:shd w:val="clear" w:color="auto" w:fill="FFFFFF"/>
        </w:rPr>
        <w:t>20</w:t>
      </w:r>
      <w:r w:rsidRPr="00BB5FCF">
        <w:rPr>
          <w:rFonts w:ascii="Times New Roman" w:hAnsi="Times New Roman" w:cs="Times New Roman"/>
          <w:sz w:val="28"/>
          <w:szCs w:val="28"/>
          <w:shd w:val="clear" w:color="auto" w:fill="FFFFFF"/>
        </w:rPr>
        <w:t xml:space="preserve"> гг. по 5,6 соответственно.  </w:t>
      </w:r>
    </w:p>
    <w:p w:rsidR="00BB5FCF" w:rsidRPr="00BB5FCF" w:rsidRDefault="00BB5FCF" w:rsidP="00BB5FCF">
      <w:pPr>
        <w:spacing w:after="0" w:line="240" w:lineRule="auto"/>
        <w:ind w:firstLine="567"/>
        <w:jc w:val="both"/>
        <w:rPr>
          <w:rFonts w:ascii="Times New Roman" w:hAnsi="Times New Roman" w:cs="Times New Roman"/>
          <w:sz w:val="28"/>
          <w:szCs w:val="28"/>
          <w:shd w:val="clear" w:color="auto" w:fill="FFFFFF"/>
        </w:rPr>
      </w:pPr>
    </w:p>
    <w:p w:rsidR="00BB5FCF" w:rsidRPr="00BB5FCF" w:rsidRDefault="00BB5FCF" w:rsidP="00BB5FCF">
      <w:pPr>
        <w:spacing w:after="0" w:line="240" w:lineRule="auto"/>
        <w:jc w:val="both"/>
        <w:rPr>
          <w:rFonts w:ascii="Times New Roman" w:hAnsi="Times New Roman" w:cs="Times New Roman"/>
          <w:sz w:val="28"/>
          <w:szCs w:val="28"/>
          <w:shd w:val="clear" w:color="auto" w:fill="FFFFFF"/>
        </w:rPr>
      </w:pPr>
    </w:p>
    <w:p w:rsidR="00BB5FCF" w:rsidRPr="00BB5FCF" w:rsidRDefault="00BB5FCF" w:rsidP="00BB5FCF">
      <w:pPr>
        <w:spacing w:after="0" w:line="240" w:lineRule="auto"/>
        <w:ind w:firstLine="851"/>
        <w:jc w:val="center"/>
        <w:rPr>
          <w:rFonts w:ascii="Times New Roman" w:hAnsi="Times New Roman" w:cs="Times New Roman"/>
          <w:b/>
          <w:bCs/>
          <w:sz w:val="28"/>
          <w:szCs w:val="28"/>
        </w:rPr>
      </w:pPr>
      <w:r w:rsidRPr="00BB5FCF">
        <w:rPr>
          <w:rFonts w:ascii="Times New Roman" w:hAnsi="Times New Roman" w:cs="Times New Roman"/>
          <w:b/>
          <w:bCs/>
          <w:sz w:val="28"/>
          <w:szCs w:val="28"/>
        </w:rPr>
        <w:t>2.  Муниципальный долг</w:t>
      </w:r>
    </w:p>
    <w:p w:rsidR="00BB5FCF" w:rsidRPr="00BB5FCF" w:rsidRDefault="00BB5FCF" w:rsidP="00BB5FCF">
      <w:pPr>
        <w:spacing w:after="0" w:line="240" w:lineRule="auto"/>
        <w:ind w:firstLine="851"/>
        <w:jc w:val="both"/>
        <w:rPr>
          <w:rFonts w:ascii="Times New Roman" w:hAnsi="Times New Roman" w:cs="Times New Roman"/>
          <w:b/>
          <w:bCs/>
          <w:sz w:val="28"/>
          <w:szCs w:val="28"/>
        </w:rPr>
      </w:pPr>
      <w:r w:rsidRPr="00BB5FCF">
        <w:rPr>
          <w:rFonts w:ascii="Times New Roman" w:hAnsi="Times New Roman" w:cs="Times New Roman"/>
          <w:sz w:val="28"/>
          <w:szCs w:val="28"/>
        </w:rPr>
        <w:lastRenderedPageBreak/>
        <w:t>В бюджете поселения на 201</w:t>
      </w:r>
      <w:r>
        <w:rPr>
          <w:rFonts w:ascii="Times New Roman" w:hAnsi="Times New Roman" w:cs="Times New Roman"/>
          <w:sz w:val="28"/>
          <w:szCs w:val="28"/>
        </w:rPr>
        <w:t>8</w:t>
      </w:r>
      <w:r w:rsidRPr="00BB5FCF">
        <w:rPr>
          <w:rFonts w:ascii="Times New Roman" w:hAnsi="Times New Roman" w:cs="Times New Roman"/>
          <w:sz w:val="28"/>
          <w:szCs w:val="28"/>
        </w:rPr>
        <w:t xml:space="preserve"> год и плановый период 201</w:t>
      </w:r>
      <w:r>
        <w:rPr>
          <w:rFonts w:ascii="Times New Roman" w:hAnsi="Times New Roman" w:cs="Times New Roman"/>
          <w:sz w:val="28"/>
          <w:szCs w:val="28"/>
        </w:rPr>
        <w:t>9</w:t>
      </w:r>
      <w:r w:rsidRPr="00BB5FCF">
        <w:rPr>
          <w:rFonts w:ascii="Times New Roman" w:hAnsi="Times New Roman" w:cs="Times New Roman"/>
          <w:sz w:val="28"/>
          <w:szCs w:val="28"/>
        </w:rPr>
        <w:t xml:space="preserve"> и 20</w:t>
      </w:r>
      <w:r>
        <w:rPr>
          <w:rFonts w:ascii="Times New Roman" w:hAnsi="Times New Roman" w:cs="Times New Roman"/>
          <w:sz w:val="28"/>
          <w:szCs w:val="28"/>
        </w:rPr>
        <w:t>20</w:t>
      </w:r>
      <w:r w:rsidRPr="00BB5FCF">
        <w:rPr>
          <w:rFonts w:ascii="Times New Roman" w:hAnsi="Times New Roman" w:cs="Times New Roman"/>
          <w:sz w:val="28"/>
          <w:szCs w:val="28"/>
        </w:rPr>
        <w:t xml:space="preserve"> годов предусмотрены следующие показатели муниципального долга поселения</w:t>
      </w:r>
    </w:p>
    <w:p w:rsidR="00BB5FCF" w:rsidRPr="00BB5FCF" w:rsidRDefault="00BB5FCF" w:rsidP="00BB5FCF">
      <w:pPr>
        <w:spacing w:after="0" w:line="240" w:lineRule="auto"/>
        <w:ind w:firstLine="851"/>
        <w:jc w:val="both"/>
        <w:rPr>
          <w:rFonts w:ascii="Times New Roman" w:hAnsi="Times New Roman" w:cs="Times New Roman"/>
          <w:sz w:val="28"/>
          <w:szCs w:val="28"/>
        </w:rPr>
      </w:pPr>
    </w:p>
    <w:p w:rsidR="00BB5FCF" w:rsidRPr="00BB5FCF" w:rsidRDefault="00BB5FCF" w:rsidP="00BB5FCF">
      <w:pPr>
        <w:spacing w:after="0" w:line="240" w:lineRule="auto"/>
        <w:jc w:val="both"/>
        <w:rPr>
          <w:rFonts w:ascii="Times New Roman" w:hAnsi="Times New Roman" w:cs="Times New Roman"/>
          <w:b/>
          <w:bCs/>
          <w:sz w:val="28"/>
          <w:szCs w:val="28"/>
        </w:rPr>
      </w:pPr>
      <w:r w:rsidRPr="00BB5FCF">
        <w:rPr>
          <w:rFonts w:ascii="Times New Roman" w:hAnsi="Times New Roman" w:cs="Times New Roman"/>
          <w:b/>
          <w:bCs/>
          <w:i/>
          <w:iCs/>
          <w:sz w:val="28"/>
          <w:szCs w:val="28"/>
        </w:rPr>
        <w:t>Верхний предел муниципального внутреннего долга муниципального образования Бородинский  сельсовет.</w:t>
      </w:r>
    </w:p>
    <w:p w:rsidR="00BB5FCF" w:rsidRPr="00BB5FCF" w:rsidRDefault="00BB5FCF" w:rsidP="00BB5FCF">
      <w:pPr>
        <w:spacing w:after="0" w:line="240" w:lineRule="auto"/>
        <w:ind w:firstLine="851"/>
        <w:jc w:val="both"/>
        <w:rPr>
          <w:rFonts w:ascii="Times New Roman" w:hAnsi="Times New Roman" w:cs="Times New Roman"/>
          <w:b/>
          <w:bCs/>
          <w:sz w:val="28"/>
          <w:szCs w:val="28"/>
        </w:rPr>
      </w:pPr>
    </w:p>
    <w:p w:rsidR="00BB5FCF" w:rsidRPr="00BB5FCF" w:rsidRDefault="00BB5FCF" w:rsidP="00BB5FCF">
      <w:pPr>
        <w:spacing w:after="0" w:line="240" w:lineRule="auto"/>
        <w:ind w:firstLine="851"/>
        <w:jc w:val="right"/>
        <w:rPr>
          <w:rFonts w:ascii="Times New Roman" w:hAnsi="Times New Roman" w:cs="Times New Roman"/>
          <w:b/>
          <w:bCs/>
          <w:sz w:val="28"/>
          <w:szCs w:val="28"/>
        </w:rPr>
      </w:pPr>
      <w:r w:rsidRPr="00BB5FCF">
        <w:rPr>
          <w:rFonts w:ascii="Times New Roman" w:hAnsi="Times New Roman" w:cs="Times New Roman"/>
          <w:b/>
          <w:bCs/>
          <w:sz w:val="28"/>
          <w:szCs w:val="28"/>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53"/>
        <w:gridCol w:w="1110"/>
        <w:gridCol w:w="861"/>
        <w:gridCol w:w="776"/>
      </w:tblGrid>
      <w:tr w:rsidR="00BB5FCF" w:rsidRPr="00BB5FCF" w:rsidTr="00BB5FCF">
        <w:tc>
          <w:tcPr>
            <w:tcW w:w="6653" w:type="dxa"/>
            <w:tcBorders>
              <w:top w:val="single" w:sz="4" w:space="0" w:color="auto"/>
              <w:left w:val="single" w:sz="4" w:space="0" w:color="auto"/>
              <w:bottom w:val="single" w:sz="4" w:space="0" w:color="auto"/>
              <w:right w:val="single" w:sz="4" w:space="0" w:color="auto"/>
            </w:tcBorders>
          </w:tcPr>
          <w:p w:rsidR="00BB5FCF" w:rsidRPr="00BB5FCF" w:rsidRDefault="00BB5FCF" w:rsidP="00BB5FCF">
            <w:pPr>
              <w:spacing w:after="0" w:line="240" w:lineRule="auto"/>
              <w:jc w:val="both"/>
              <w:rPr>
                <w:rFonts w:ascii="Times New Roman" w:hAnsi="Times New Roman" w:cs="Times New Roman"/>
                <w:b/>
                <w:bCs/>
                <w:sz w:val="28"/>
                <w:szCs w:val="28"/>
                <w:lang w:eastAsia="en-US"/>
              </w:rPr>
            </w:pPr>
          </w:p>
        </w:tc>
        <w:tc>
          <w:tcPr>
            <w:tcW w:w="1110"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jc w:val="both"/>
              <w:rPr>
                <w:rFonts w:ascii="Times New Roman" w:hAnsi="Times New Roman" w:cs="Times New Roman"/>
                <w:bCs/>
                <w:sz w:val="28"/>
                <w:szCs w:val="28"/>
                <w:lang w:eastAsia="en-US"/>
              </w:rPr>
            </w:pPr>
            <w:r w:rsidRPr="00BB5FCF">
              <w:rPr>
                <w:rFonts w:ascii="Times New Roman" w:hAnsi="Times New Roman" w:cs="Times New Roman"/>
                <w:bCs/>
                <w:sz w:val="28"/>
                <w:szCs w:val="28"/>
              </w:rPr>
              <w:t>201</w:t>
            </w:r>
            <w:r>
              <w:rPr>
                <w:rFonts w:ascii="Times New Roman" w:hAnsi="Times New Roman" w:cs="Times New Roman"/>
                <w:bCs/>
                <w:sz w:val="28"/>
                <w:szCs w:val="28"/>
              </w:rPr>
              <w:t>8</w:t>
            </w:r>
            <w:r w:rsidRPr="00BB5FCF">
              <w:rPr>
                <w:rFonts w:ascii="Times New Roman" w:hAnsi="Times New Roman" w:cs="Times New Roman"/>
                <w:bCs/>
                <w:sz w:val="28"/>
                <w:szCs w:val="28"/>
              </w:rPr>
              <w:t xml:space="preserve">  </w:t>
            </w:r>
          </w:p>
        </w:tc>
        <w:tc>
          <w:tcPr>
            <w:tcW w:w="861"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rPr>
                <w:rFonts w:ascii="Times New Roman" w:hAnsi="Times New Roman" w:cs="Times New Roman"/>
                <w:sz w:val="28"/>
                <w:szCs w:val="28"/>
                <w:lang w:eastAsia="en-US"/>
              </w:rPr>
            </w:pPr>
            <w:r w:rsidRPr="00BB5FCF">
              <w:rPr>
                <w:rFonts w:ascii="Times New Roman" w:hAnsi="Times New Roman" w:cs="Times New Roman"/>
                <w:sz w:val="28"/>
                <w:szCs w:val="28"/>
              </w:rPr>
              <w:t>201</w:t>
            </w:r>
            <w:r>
              <w:rPr>
                <w:rFonts w:ascii="Times New Roman" w:hAnsi="Times New Roman" w:cs="Times New Roman"/>
                <w:sz w:val="28"/>
                <w:szCs w:val="28"/>
              </w:rPr>
              <w:t>9</w:t>
            </w:r>
          </w:p>
        </w:tc>
        <w:tc>
          <w:tcPr>
            <w:tcW w:w="776"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rPr>
              <w:t>2020</w:t>
            </w:r>
          </w:p>
        </w:tc>
      </w:tr>
      <w:tr w:rsidR="00BB5FCF" w:rsidRPr="00BB5FCF" w:rsidTr="00BB5FCF">
        <w:tc>
          <w:tcPr>
            <w:tcW w:w="6653"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jc w:val="both"/>
              <w:rPr>
                <w:rFonts w:ascii="Times New Roman" w:hAnsi="Times New Roman" w:cs="Times New Roman"/>
                <w:sz w:val="28"/>
                <w:szCs w:val="28"/>
                <w:lang w:eastAsia="en-US"/>
              </w:rPr>
            </w:pPr>
            <w:r w:rsidRPr="00BB5FCF">
              <w:rPr>
                <w:rFonts w:ascii="Times New Roman" w:hAnsi="Times New Roman" w:cs="Times New Roman"/>
                <w:sz w:val="28"/>
                <w:szCs w:val="28"/>
              </w:rPr>
              <w:t>Предельный объем муниципального долга</w:t>
            </w:r>
          </w:p>
        </w:tc>
        <w:tc>
          <w:tcPr>
            <w:tcW w:w="1110"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jc w:val="both"/>
              <w:rPr>
                <w:rFonts w:ascii="Times New Roman" w:hAnsi="Times New Roman" w:cs="Times New Roman"/>
                <w:sz w:val="28"/>
                <w:szCs w:val="28"/>
                <w:lang w:eastAsia="en-US"/>
              </w:rPr>
            </w:pPr>
            <w:r w:rsidRPr="00BB5FCF">
              <w:rPr>
                <w:rFonts w:ascii="Times New Roman" w:hAnsi="Times New Roman" w:cs="Times New Roman"/>
                <w:sz w:val="28"/>
                <w:szCs w:val="28"/>
              </w:rPr>
              <w:t>0</w:t>
            </w:r>
          </w:p>
        </w:tc>
        <w:tc>
          <w:tcPr>
            <w:tcW w:w="861"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rPr>
                <w:rFonts w:ascii="Times New Roman" w:hAnsi="Times New Roman" w:cs="Times New Roman"/>
                <w:sz w:val="28"/>
                <w:szCs w:val="28"/>
                <w:lang w:eastAsia="en-US"/>
              </w:rPr>
            </w:pPr>
            <w:r w:rsidRPr="00BB5FCF">
              <w:rPr>
                <w:rFonts w:ascii="Times New Roman" w:hAnsi="Times New Roman" w:cs="Times New Roman"/>
                <w:sz w:val="28"/>
                <w:szCs w:val="28"/>
              </w:rPr>
              <w:t>0</w:t>
            </w:r>
          </w:p>
        </w:tc>
        <w:tc>
          <w:tcPr>
            <w:tcW w:w="776"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rPr>
                <w:rFonts w:ascii="Times New Roman" w:hAnsi="Times New Roman" w:cs="Times New Roman"/>
                <w:sz w:val="28"/>
                <w:szCs w:val="28"/>
                <w:lang w:eastAsia="en-US"/>
              </w:rPr>
            </w:pPr>
            <w:r w:rsidRPr="00BB5FCF">
              <w:rPr>
                <w:rFonts w:ascii="Times New Roman" w:hAnsi="Times New Roman" w:cs="Times New Roman"/>
                <w:sz w:val="28"/>
                <w:szCs w:val="28"/>
              </w:rPr>
              <w:t>0</w:t>
            </w:r>
          </w:p>
        </w:tc>
      </w:tr>
      <w:tr w:rsidR="00BB5FCF" w:rsidRPr="00BB5FCF" w:rsidTr="00BB5FCF">
        <w:tc>
          <w:tcPr>
            <w:tcW w:w="6653"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jc w:val="both"/>
              <w:rPr>
                <w:rFonts w:ascii="Times New Roman" w:hAnsi="Times New Roman" w:cs="Times New Roman"/>
                <w:sz w:val="28"/>
                <w:szCs w:val="28"/>
                <w:lang w:eastAsia="en-US"/>
              </w:rPr>
            </w:pPr>
            <w:r w:rsidRPr="00BB5FCF">
              <w:rPr>
                <w:rFonts w:ascii="Times New Roman" w:hAnsi="Times New Roman" w:cs="Times New Roman"/>
                <w:sz w:val="28"/>
                <w:szCs w:val="28"/>
              </w:rPr>
              <w:t>Предельный объем муниципальных гарантий</w:t>
            </w:r>
          </w:p>
        </w:tc>
        <w:tc>
          <w:tcPr>
            <w:tcW w:w="1110"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jc w:val="both"/>
              <w:rPr>
                <w:rFonts w:ascii="Times New Roman" w:hAnsi="Times New Roman" w:cs="Times New Roman"/>
                <w:sz w:val="28"/>
                <w:szCs w:val="28"/>
                <w:lang w:eastAsia="en-US"/>
              </w:rPr>
            </w:pPr>
            <w:r w:rsidRPr="00BB5FCF">
              <w:rPr>
                <w:rFonts w:ascii="Times New Roman" w:hAnsi="Times New Roman" w:cs="Times New Roman"/>
                <w:sz w:val="28"/>
                <w:szCs w:val="28"/>
              </w:rPr>
              <w:t>0</w:t>
            </w:r>
          </w:p>
        </w:tc>
        <w:tc>
          <w:tcPr>
            <w:tcW w:w="861"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rPr>
                <w:rFonts w:ascii="Times New Roman" w:hAnsi="Times New Roman" w:cs="Times New Roman"/>
                <w:sz w:val="28"/>
                <w:szCs w:val="28"/>
                <w:lang w:eastAsia="en-US"/>
              </w:rPr>
            </w:pPr>
            <w:r w:rsidRPr="00BB5FCF">
              <w:rPr>
                <w:rFonts w:ascii="Times New Roman" w:hAnsi="Times New Roman" w:cs="Times New Roman"/>
                <w:sz w:val="28"/>
                <w:szCs w:val="28"/>
              </w:rPr>
              <w:t>0</w:t>
            </w:r>
          </w:p>
        </w:tc>
        <w:tc>
          <w:tcPr>
            <w:tcW w:w="776"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rPr>
                <w:rFonts w:ascii="Times New Roman" w:hAnsi="Times New Roman" w:cs="Times New Roman"/>
                <w:sz w:val="28"/>
                <w:szCs w:val="28"/>
                <w:lang w:eastAsia="en-US"/>
              </w:rPr>
            </w:pPr>
            <w:r w:rsidRPr="00BB5FCF">
              <w:rPr>
                <w:rFonts w:ascii="Times New Roman" w:hAnsi="Times New Roman" w:cs="Times New Roman"/>
                <w:sz w:val="28"/>
                <w:szCs w:val="28"/>
              </w:rPr>
              <w:t>0</w:t>
            </w:r>
          </w:p>
        </w:tc>
      </w:tr>
      <w:tr w:rsidR="00BB5FCF" w:rsidRPr="00BB5FCF" w:rsidTr="00BB5FCF">
        <w:tc>
          <w:tcPr>
            <w:tcW w:w="6653"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jc w:val="both"/>
              <w:rPr>
                <w:rFonts w:ascii="Times New Roman" w:hAnsi="Times New Roman" w:cs="Times New Roman"/>
                <w:sz w:val="28"/>
                <w:szCs w:val="28"/>
                <w:lang w:eastAsia="en-US"/>
              </w:rPr>
            </w:pPr>
            <w:r w:rsidRPr="00BB5FCF">
              <w:rPr>
                <w:rFonts w:ascii="Times New Roman" w:hAnsi="Times New Roman" w:cs="Times New Roman"/>
                <w:sz w:val="28"/>
                <w:szCs w:val="28"/>
              </w:rPr>
              <w:t>Кредиты  кредитных организаций</w:t>
            </w:r>
          </w:p>
        </w:tc>
        <w:tc>
          <w:tcPr>
            <w:tcW w:w="1110"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jc w:val="both"/>
              <w:rPr>
                <w:rFonts w:ascii="Times New Roman" w:hAnsi="Times New Roman" w:cs="Times New Roman"/>
                <w:sz w:val="28"/>
                <w:szCs w:val="28"/>
                <w:lang w:eastAsia="en-US"/>
              </w:rPr>
            </w:pPr>
            <w:r w:rsidRPr="00BB5FCF">
              <w:rPr>
                <w:rFonts w:ascii="Times New Roman" w:hAnsi="Times New Roman" w:cs="Times New Roman"/>
                <w:sz w:val="28"/>
                <w:szCs w:val="28"/>
              </w:rPr>
              <w:t>0</w:t>
            </w:r>
          </w:p>
        </w:tc>
        <w:tc>
          <w:tcPr>
            <w:tcW w:w="861"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rPr>
                <w:rFonts w:ascii="Times New Roman" w:hAnsi="Times New Roman" w:cs="Times New Roman"/>
                <w:sz w:val="28"/>
                <w:szCs w:val="28"/>
                <w:lang w:eastAsia="en-US"/>
              </w:rPr>
            </w:pPr>
            <w:r w:rsidRPr="00BB5FCF">
              <w:rPr>
                <w:rFonts w:ascii="Times New Roman" w:hAnsi="Times New Roman" w:cs="Times New Roman"/>
                <w:sz w:val="28"/>
                <w:szCs w:val="28"/>
              </w:rPr>
              <w:t>0</w:t>
            </w:r>
          </w:p>
        </w:tc>
        <w:tc>
          <w:tcPr>
            <w:tcW w:w="776"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rPr>
                <w:rFonts w:ascii="Times New Roman" w:hAnsi="Times New Roman" w:cs="Times New Roman"/>
                <w:sz w:val="28"/>
                <w:szCs w:val="28"/>
                <w:lang w:eastAsia="en-US"/>
              </w:rPr>
            </w:pPr>
            <w:r w:rsidRPr="00BB5FCF">
              <w:rPr>
                <w:rFonts w:ascii="Times New Roman" w:hAnsi="Times New Roman" w:cs="Times New Roman"/>
                <w:sz w:val="28"/>
                <w:szCs w:val="28"/>
              </w:rPr>
              <w:t>0</w:t>
            </w:r>
          </w:p>
        </w:tc>
      </w:tr>
      <w:tr w:rsidR="00BB5FCF" w:rsidRPr="00BB5FCF" w:rsidTr="00BB5FCF">
        <w:tc>
          <w:tcPr>
            <w:tcW w:w="6653"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jc w:val="both"/>
              <w:rPr>
                <w:rFonts w:ascii="Times New Roman" w:hAnsi="Times New Roman" w:cs="Times New Roman"/>
                <w:sz w:val="28"/>
                <w:szCs w:val="28"/>
                <w:lang w:eastAsia="en-US"/>
              </w:rPr>
            </w:pPr>
            <w:r w:rsidRPr="00BB5FCF">
              <w:rPr>
                <w:rFonts w:ascii="Times New Roman" w:hAnsi="Times New Roman" w:cs="Times New Roman"/>
                <w:sz w:val="28"/>
                <w:szCs w:val="28"/>
              </w:rPr>
              <w:t>Предельный объем расходов на обслуживание долга</w:t>
            </w:r>
          </w:p>
        </w:tc>
        <w:tc>
          <w:tcPr>
            <w:tcW w:w="1110"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jc w:val="both"/>
              <w:rPr>
                <w:rFonts w:ascii="Times New Roman" w:hAnsi="Times New Roman" w:cs="Times New Roman"/>
                <w:sz w:val="28"/>
                <w:szCs w:val="28"/>
                <w:lang w:eastAsia="en-US"/>
              </w:rPr>
            </w:pPr>
            <w:r w:rsidRPr="00BB5FCF">
              <w:rPr>
                <w:rFonts w:ascii="Times New Roman" w:hAnsi="Times New Roman" w:cs="Times New Roman"/>
                <w:sz w:val="28"/>
                <w:szCs w:val="28"/>
              </w:rPr>
              <w:t>0</w:t>
            </w:r>
          </w:p>
        </w:tc>
        <w:tc>
          <w:tcPr>
            <w:tcW w:w="861"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rPr>
                <w:rFonts w:ascii="Times New Roman" w:hAnsi="Times New Roman" w:cs="Times New Roman"/>
                <w:sz w:val="28"/>
                <w:szCs w:val="28"/>
                <w:lang w:eastAsia="en-US"/>
              </w:rPr>
            </w:pPr>
            <w:r w:rsidRPr="00BB5FCF">
              <w:rPr>
                <w:rFonts w:ascii="Times New Roman" w:hAnsi="Times New Roman" w:cs="Times New Roman"/>
                <w:sz w:val="28"/>
                <w:szCs w:val="28"/>
              </w:rPr>
              <w:t>0</w:t>
            </w:r>
          </w:p>
        </w:tc>
        <w:tc>
          <w:tcPr>
            <w:tcW w:w="776" w:type="dxa"/>
            <w:tcBorders>
              <w:top w:val="single" w:sz="4" w:space="0" w:color="auto"/>
              <w:left w:val="single" w:sz="4" w:space="0" w:color="auto"/>
              <w:bottom w:val="single" w:sz="4" w:space="0" w:color="auto"/>
              <w:right w:val="single" w:sz="4" w:space="0" w:color="auto"/>
            </w:tcBorders>
            <w:hideMark/>
          </w:tcPr>
          <w:p w:rsidR="00BB5FCF" w:rsidRPr="00BB5FCF" w:rsidRDefault="00BB5FCF" w:rsidP="00BB5FCF">
            <w:pPr>
              <w:spacing w:after="0" w:line="240" w:lineRule="auto"/>
              <w:rPr>
                <w:rFonts w:ascii="Times New Roman" w:hAnsi="Times New Roman" w:cs="Times New Roman"/>
                <w:sz w:val="28"/>
                <w:szCs w:val="28"/>
                <w:lang w:eastAsia="en-US"/>
              </w:rPr>
            </w:pPr>
            <w:r w:rsidRPr="00BB5FCF">
              <w:rPr>
                <w:rFonts w:ascii="Times New Roman" w:hAnsi="Times New Roman" w:cs="Times New Roman"/>
                <w:sz w:val="28"/>
                <w:szCs w:val="28"/>
              </w:rPr>
              <w:t>0</w:t>
            </w:r>
          </w:p>
        </w:tc>
      </w:tr>
    </w:tbl>
    <w:p w:rsidR="00BB5FCF" w:rsidRPr="00BB5FCF" w:rsidRDefault="00BB5FCF" w:rsidP="00BB5FCF">
      <w:pPr>
        <w:spacing w:after="0" w:line="240" w:lineRule="auto"/>
        <w:ind w:firstLine="851"/>
        <w:rPr>
          <w:rFonts w:ascii="Times New Roman" w:hAnsi="Times New Roman" w:cs="Times New Roman"/>
          <w:b/>
          <w:bCs/>
          <w:sz w:val="28"/>
          <w:szCs w:val="28"/>
          <w:lang w:eastAsia="en-US"/>
        </w:rPr>
      </w:pPr>
    </w:p>
    <w:p w:rsidR="00BB5FCF" w:rsidRPr="00BB5FCF" w:rsidRDefault="00BB5FCF" w:rsidP="00BB5FCF">
      <w:pPr>
        <w:spacing w:after="0" w:line="240" w:lineRule="auto"/>
        <w:ind w:firstLine="851"/>
        <w:rPr>
          <w:rFonts w:ascii="Times New Roman" w:hAnsi="Times New Roman" w:cs="Times New Roman"/>
          <w:b/>
          <w:bCs/>
          <w:sz w:val="28"/>
          <w:szCs w:val="28"/>
        </w:rPr>
      </w:pPr>
      <w:r w:rsidRPr="00BB5FCF">
        <w:rPr>
          <w:rFonts w:ascii="Times New Roman" w:hAnsi="Times New Roman" w:cs="Times New Roman"/>
          <w:b/>
          <w:bCs/>
          <w:sz w:val="28"/>
          <w:szCs w:val="28"/>
        </w:rPr>
        <w:t>3. Национальная оборона, национальная безопасность и</w:t>
      </w:r>
    </w:p>
    <w:p w:rsidR="00BB5FCF" w:rsidRPr="00BB5FCF" w:rsidRDefault="00BB5FCF" w:rsidP="00BB5FCF">
      <w:pPr>
        <w:spacing w:after="0" w:line="240" w:lineRule="auto"/>
        <w:ind w:firstLine="851"/>
        <w:rPr>
          <w:rFonts w:ascii="Times New Roman" w:hAnsi="Times New Roman" w:cs="Times New Roman"/>
          <w:b/>
          <w:bCs/>
          <w:sz w:val="28"/>
          <w:szCs w:val="28"/>
        </w:rPr>
      </w:pPr>
      <w:r w:rsidRPr="00BB5FCF">
        <w:rPr>
          <w:rFonts w:ascii="Times New Roman" w:hAnsi="Times New Roman" w:cs="Times New Roman"/>
          <w:b/>
          <w:bCs/>
          <w:sz w:val="28"/>
          <w:szCs w:val="28"/>
        </w:rPr>
        <w:t>правоохранительная деятельность</w:t>
      </w:r>
    </w:p>
    <w:p w:rsidR="00BB5FCF" w:rsidRPr="00BB5FCF" w:rsidRDefault="00BB5FCF" w:rsidP="00BB5FCF">
      <w:pPr>
        <w:spacing w:after="0" w:line="240" w:lineRule="auto"/>
        <w:ind w:firstLine="851"/>
        <w:rPr>
          <w:rFonts w:ascii="Times New Roman" w:hAnsi="Times New Roman" w:cs="Times New Roman"/>
          <w:b/>
          <w:bCs/>
          <w:sz w:val="28"/>
          <w:szCs w:val="28"/>
        </w:rPr>
      </w:pPr>
    </w:p>
    <w:p w:rsidR="00BB5FCF" w:rsidRPr="00BB5FCF" w:rsidRDefault="00BB5FCF" w:rsidP="00BB5FCF">
      <w:pPr>
        <w:shd w:val="clear" w:color="auto" w:fill="FFFFFF"/>
        <w:spacing w:after="0" w:line="240" w:lineRule="auto"/>
        <w:jc w:val="both"/>
        <w:rPr>
          <w:rFonts w:ascii="Times New Roman" w:hAnsi="Times New Roman" w:cs="Times New Roman"/>
          <w:sz w:val="28"/>
          <w:szCs w:val="28"/>
        </w:rPr>
      </w:pPr>
      <w:r w:rsidRPr="00BB5FCF">
        <w:rPr>
          <w:rFonts w:ascii="Times New Roman" w:hAnsi="Times New Roman" w:cs="Times New Roman"/>
          <w:color w:val="FF0000"/>
          <w:sz w:val="28"/>
          <w:szCs w:val="28"/>
        </w:rPr>
        <w:t xml:space="preserve">        </w:t>
      </w:r>
      <w:r w:rsidRPr="00BB5FCF">
        <w:rPr>
          <w:rFonts w:ascii="Times New Roman" w:hAnsi="Times New Roman" w:cs="Times New Roman"/>
          <w:sz w:val="28"/>
          <w:szCs w:val="28"/>
        </w:rPr>
        <w:t xml:space="preserve">В бюджете поселения запланированы расходы на осуществление первичного воинского учета на территориях, где отсутствуют военные комиссариаты, за счет поступления субвенций на </w:t>
      </w:r>
      <w:smartTag w:uri="urn:schemas-microsoft-com:office:smarttags" w:element="metricconverter">
        <w:smartTagPr>
          <w:attr w:name="ProductID" w:val="2017 г"/>
        </w:smartTagPr>
        <w:r w:rsidRPr="00BB5FCF">
          <w:rPr>
            <w:rFonts w:ascii="Times New Roman" w:hAnsi="Times New Roman" w:cs="Times New Roman"/>
            <w:sz w:val="28"/>
            <w:szCs w:val="28"/>
          </w:rPr>
          <w:t>2017 г</w:t>
        </w:r>
      </w:smartTag>
      <w:r w:rsidRPr="00BB5FCF">
        <w:rPr>
          <w:rFonts w:ascii="Times New Roman" w:hAnsi="Times New Roman" w:cs="Times New Roman"/>
          <w:sz w:val="28"/>
          <w:szCs w:val="28"/>
        </w:rPr>
        <w:t xml:space="preserve"> и плановый период 2018 и 2019 гг. в сумме 37,1 тыс</w:t>
      </w:r>
      <w:proofErr w:type="gramStart"/>
      <w:r w:rsidRPr="00BB5FCF">
        <w:rPr>
          <w:rFonts w:ascii="Times New Roman" w:hAnsi="Times New Roman" w:cs="Times New Roman"/>
          <w:sz w:val="28"/>
          <w:szCs w:val="28"/>
        </w:rPr>
        <w:t>.р</w:t>
      </w:r>
      <w:proofErr w:type="gramEnd"/>
      <w:r w:rsidRPr="00BB5FCF">
        <w:rPr>
          <w:rFonts w:ascii="Times New Roman" w:hAnsi="Times New Roman" w:cs="Times New Roman"/>
          <w:sz w:val="28"/>
          <w:szCs w:val="28"/>
        </w:rPr>
        <w:t>уб. ежегодно.</w:t>
      </w:r>
    </w:p>
    <w:p w:rsidR="00BB5FCF" w:rsidRPr="00BB5FCF" w:rsidRDefault="00BB5FCF" w:rsidP="00BB5FCF">
      <w:pPr>
        <w:shd w:val="clear" w:color="auto" w:fill="FFFFFF"/>
        <w:spacing w:after="0" w:line="240" w:lineRule="auto"/>
        <w:jc w:val="both"/>
        <w:rPr>
          <w:rFonts w:ascii="Times New Roman" w:hAnsi="Times New Roman" w:cs="Times New Roman"/>
          <w:sz w:val="28"/>
          <w:szCs w:val="28"/>
        </w:rPr>
      </w:pPr>
      <w:r w:rsidRPr="00BB5FCF">
        <w:rPr>
          <w:rFonts w:ascii="Times New Roman" w:hAnsi="Times New Roman" w:cs="Times New Roman"/>
          <w:sz w:val="28"/>
          <w:szCs w:val="28"/>
        </w:rPr>
        <w:t xml:space="preserve">На регистрацию актов гражданского состояния, за счет поступления субвенций предусматриваются расходы на </w:t>
      </w:r>
      <w:smartTag w:uri="urn:schemas-microsoft-com:office:smarttags" w:element="metricconverter">
        <w:smartTagPr>
          <w:attr w:name="ProductID" w:val="2017 г"/>
        </w:smartTagPr>
        <w:r w:rsidRPr="00BB5FCF">
          <w:rPr>
            <w:rFonts w:ascii="Times New Roman" w:hAnsi="Times New Roman" w:cs="Times New Roman"/>
            <w:sz w:val="28"/>
            <w:szCs w:val="28"/>
          </w:rPr>
          <w:t>2017 г</w:t>
        </w:r>
      </w:smartTag>
      <w:r w:rsidRPr="00BB5FCF">
        <w:rPr>
          <w:rFonts w:ascii="Times New Roman" w:hAnsi="Times New Roman" w:cs="Times New Roman"/>
          <w:sz w:val="28"/>
          <w:szCs w:val="28"/>
        </w:rPr>
        <w:t xml:space="preserve"> и плановый период 2018 и 2019 </w:t>
      </w:r>
      <w:proofErr w:type="spellStart"/>
      <w:proofErr w:type="gramStart"/>
      <w:r w:rsidRPr="00BB5FCF">
        <w:rPr>
          <w:rFonts w:ascii="Times New Roman" w:hAnsi="Times New Roman" w:cs="Times New Roman"/>
          <w:sz w:val="28"/>
          <w:szCs w:val="28"/>
        </w:rPr>
        <w:t>гг</w:t>
      </w:r>
      <w:proofErr w:type="spellEnd"/>
      <w:proofErr w:type="gramEnd"/>
      <w:r w:rsidRPr="00BB5FCF">
        <w:rPr>
          <w:rFonts w:ascii="Times New Roman" w:hAnsi="Times New Roman" w:cs="Times New Roman"/>
          <w:sz w:val="28"/>
          <w:szCs w:val="28"/>
        </w:rPr>
        <w:t xml:space="preserve"> по 4,2 тыс.рублей соответственно.</w:t>
      </w:r>
    </w:p>
    <w:p w:rsidR="00BB5FCF" w:rsidRPr="00BB5FCF" w:rsidRDefault="00BB5FCF" w:rsidP="00BB5FCF">
      <w:pPr>
        <w:shd w:val="clear" w:color="auto" w:fill="FFFFFF"/>
        <w:spacing w:after="0" w:line="240" w:lineRule="auto"/>
        <w:jc w:val="both"/>
        <w:rPr>
          <w:rFonts w:ascii="Times New Roman" w:hAnsi="Times New Roman" w:cs="Times New Roman"/>
          <w:sz w:val="28"/>
          <w:szCs w:val="28"/>
        </w:rPr>
      </w:pPr>
      <w:r w:rsidRPr="00BB5FCF">
        <w:rPr>
          <w:rFonts w:ascii="Times New Roman" w:hAnsi="Times New Roman" w:cs="Times New Roman"/>
          <w:sz w:val="28"/>
          <w:szCs w:val="28"/>
        </w:rPr>
        <w:t xml:space="preserve">В бюджете поселения предусматриваются расходы на реализацию муниципальной программы «Развитие системы Гражданской обороны, пожарной безопасности,  безопасности на водных объектах, защиты населения от чрезвычайных ситуаций и снижения рисков их возникновения на территории Бородинского сельского поселения  на 2014-2020 </w:t>
      </w:r>
      <w:proofErr w:type="spellStart"/>
      <w:proofErr w:type="gramStart"/>
      <w:r w:rsidRPr="00BB5FCF">
        <w:rPr>
          <w:rFonts w:ascii="Times New Roman" w:hAnsi="Times New Roman" w:cs="Times New Roman"/>
          <w:sz w:val="28"/>
          <w:szCs w:val="28"/>
        </w:rPr>
        <w:t>гг</w:t>
      </w:r>
      <w:proofErr w:type="spellEnd"/>
      <w:proofErr w:type="gramEnd"/>
      <w:r w:rsidRPr="00BB5FCF">
        <w:rPr>
          <w:rFonts w:ascii="Times New Roman" w:hAnsi="Times New Roman" w:cs="Times New Roman"/>
          <w:sz w:val="28"/>
          <w:szCs w:val="28"/>
        </w:rPr>
        <w:t>». В рамках данной программы планируются расходы по 1,0 тыс</w:t>
      </w:r>
      <w:proofErr w:type="gramStart"/>
      <w:r w:rsidRPr="00BB5FCF">
        <w:rPr>
          <w:rFonts w:ascii="Times New Roman" w:hAnsi="Times New Roman" w:cs="Times New Roman"/>
          <w:sz w:val="28"/>
          <w:szCs w:val="28"/>
        </w:rPr>
        <w:t>.р</w:t>
      </w:r>
      <w:proofErr w:type="gramEnd"/>
      <w:r w:rsidRPr="00BB5FCF">
        <w:rPr>
          <w:rFonts w:ascii="Times New Roman" w:hAnsi="Times New Roman" w:cs="Times New Roman"/>
          <w:sz w:val="28"/>
          <w:szCs w:val="28"/>
        </w:rPr>
        <w:t>уб. на 2017 год и плановый период 2018 и 2019 гг.</w:t>
      </w:r>
    </w:p>
    <w:p w:rsidR="00BB5FCF" w:rsidRPr="00BB5FCF" w:rsidRDefault="00BB5FCF" w:rsidP="00BB5FCF">
      <w:pPr>
        <w:shd w:val="clear" w:color="auto" w:fill="FFFFFF"/>
        <w:spacing w:after="0" w:line="240" w:lineRule="auto"/>
        <w:rPr>
          <w:rFonts w:ascii="Times New Roman" w:hAnsi="Times New Roman" w:cs="Times New Roman"/>
          <w:sz w:val="28"/>
          <w:szCs w:val="28"/>
        </w:rPr>
      </w:pPr>
      <w:r w:rsidRPr="00BB5FCF">
        <w:rPr>
          <w:rFonts w:ascii="Times New Roman" w:hAnsi="Times New Roman" w:cs="Times New Roman"/>
          <w:sz w:val="28"/>
          <w:szCs w:val="28"/>
        </w:rPr>
        <w:t xml:space="preserve">В  области  пожарной  безопасности на </w:t>
      </w:r>
      <w:smartTag w:uri="urn:schemas-microsoft-com:office:smarttags" w:element="metricconverter">
        <w:smartTagPr>
          <w:attr w:name="ProductID" w:val="2017 г"/>
        </w:smartTagPr>
        <w:r w:rsidRPr="00BB5FCF">
          <w:rPr>
            <w:rFonts w:ascii="Times New Roman" w:hAnsi="Times New Roman" w:cs="Times New Roman"/>
            <w:sz w:val="28"/>
            <w:szCs w:val="28"/>
          </w:rPr>
          <w:t>2017 г</w:t>
        </w:r>
      </w:smartTag>
      <w:r w:rsidRPr="00BB5FCF">
        <w:rPr>
          <w:rFonts w:ascii="Times New Roman" w:hAnsi="Times New Roman" w:cs="Times New Roman"/>
          <w:sz w:val="28"/>
          <w:szCs w:val="28"/>
        </w:rPr>
        <w:t>.  в сумме 1 тыс. руб. и на плановый период 2017 и 2019 годов в сумме по 2 тыс. руб. ежегодно.</w:t>
      </w:r>
    </w:p>
    <w:p w:rsidR="00BB5FCF" w:rsidRPr="00BB5FCF" w:rsidRDefault="00BB5FCF" w:rsidP="00BB5FCF">
      <w:pPr>
        <w:spacing w:after="0" w:line="240" w:lineRule="auto"/>
        <w:ind w:firstLine="851"/>
        <w:jc w:val="both"/>
        <w:rPr>
          <w:rFonts w:ascii="Times New Roman" w:hAnsi="Times New Roman" w:cs="Times New Roman"/>
          <w:sz w:val="28"/>
          <w:szCs w:val="28"/>
          <w:shd w:val="clear" w:color="auto" w:fill="FFFFFF"/>
        </w:rPr>
      </w:pPr>
    </w:p>
    <w:p w:rsidR="00BB5FCF" w:rsidRPr="00BB5FCF" w:rsidRDefault="00BB5FCF" w:rsidP="00BB5FCF">
      <w:pPr>
        <w:spacing w:after="0" w:line="240" w:lineRule="auto"/>
        <w:jc w:val="center"/>
        <w:rPr>
          <w:rFonts w:ascii="Times New Roman" w:hAnsi="Times New Roman" w:cs="Times New Roman"/>
          <w:b/>
          <w:bCs/>
          <w:sz w:val="28"/>
          <w:szCs w:val="28"/>
          <w:shd w:val="clear" w:color="auto" w:fill="FFFFFF"/>
        </w:rPr>
      </w:pPr>
      <w:r w:rsidRPr="00BB5FCF">
        <w:rPr>
          <w:rFonts w:ascii="Times New Roman" w:hAnsi="Times New Roman" w:cs="Times New Roman"/>
          <w:b/>
          <w:bCs/>
          <w:sz w:val="28"/>
          <w:szCs w:val="28"/>
          <w:shd w:val="clear" w:color="auto" w:fill="FFFFFF"/>
        </w:rPr>
        <w:t>4. Национальная экономика</w:t>
      </w:r>
    </w:p>
    <w:p w:rsidR="00BB5FCF" w:rsidRPr="00BB5FCF" w:rsidRDefault="00BB5FCF" w:rsidP="00BB5FCF">
      <w:pPr>
        <w:spacing w:after="0" w:line="240" w:lineRule="auto"/>
        <w:ind w:firstLine="851"/>
        <w:jc w:val="both"/>
        <w:rPr>
          <w:rFonts w:ascii="Times New Roman" w:hAnsi="Times New Roman" w:cs="Times New Roman"/>
          <w:sz w:val="28"/>
          <w:szCs w:val="28"/>
        </w:rPr>
      </w:pPr>
      <w:r w:rsidRPr="00BB5FCF">
        <w:rPr>
          <w:rFonts w:ascii="Times New Roman" w:hAnsi="Times New Roman" w:cs="Times New Roman"/>
          <w:sz w:val="28"/>
          <w:szCs w:val="28"/>
        </w:rPr>
        <w:t xml:space="preserve">Бюджетные ассигнования Дорожного фонда предусматриваются  на </w:t>
      </w:r>
      <w:smartTag w:uri="urn:schemas-microsoft-com:office:smarttags" w:element="metricconverter">
        <w:smartTagPr>
          <w:attr w:name="ProductID" w:val="2017 г"/>
        </w:smartTagPr>
        <w:r w:rsidRPr="00BB5FCF">
          <w:rPr>
            <w:rFonts w:ascii="Times New Roman" w:hAnsi="Times New Roman" w:cs="Times New Roman"/>
            <w:sz w:val="28"/>
            <w:szCs w:val="28"/>
          </w:rPr>
          <w:t>2017 г</w:t>
        </w:r>
      </w:smartTag>
      <w:r w:rsidRPr="00BB5FCF">
        <w:rPr>
          <w:rFonts w:ascii="Times New Roman" w:hAnsi="Times New Roman" w:cs="Times New Roman"/>
          <w:sz w:val="28"/>
          <w:szCs w:val="28"/>
        </w:rPr>
        <w:t xml:space="preserve"> в сумме 238 тыс. рублей, 2018 и 2019 годы в сумме 234,3 тыс. руб. и 263,7 тыс. руб. соответственно в размере прогнозируемого объема поступлений акцизов.</w:t>
      </w:r>
    </w:p>
    <w:p w:rsidR="00BB5FCF" w:rsidRPr="00BB5FCF" w:rsidRDefault="00BB5FCF" w:rsidP="00BB5FCF">
      <w:pPr>
        <w:spacing w:line="240" w:lineRule="auto"/>
        <w:ind w:firstLine="708"/>
        <w:jc w:val="both"/>
        <w:rPr>
          <w:rFonts w:ascii="Times New Roman" w:hAnsi="Times New Roman" w:cs="Times New Roman"/>
          <w:sz w:val="28"/>
          <w:szCs w:val="28"/>
        </w:rPr>
      </w:pPr>
      <w:r w:rsidRPr="00BB5FCF">
        <w:rPr>
          <w:rFonts w:ascii="Times New Roman" w:hAnsi="Times New Roman" w:cs="Times New Roman"/>
          <w:sz w:val="28"/>
          <w:szCs w:val="28"/>
        </w:rPr>
        <w:t xml:space="preserve">    Расходы в рамках муниципальной программы «Развитие системы </w:t>
      </w:r>
      <w:proofErr w:type="spellStart"/>
      <w:r w:rsidRPr="00BB5FCF">
        <w:rPr>
          <w:rFonts w:ascii="Times New Roman" w:hAnsi="Times New Roman" w:cs="Times New Roman"/>
          <w:sz w:val="28"/>
          <w:szCs w:val="28"/>
        </w:rPr>
        <w:t>градорегулирования</w:t>
      </w:r>
      <w:proofErr w:type="spellEnd"/>
      <w:r w:rsidRPr="00BB5FCF">
        <w:rPr>
          <w:rFonts w:ascii="Times New Roman" w:hAnsi="Times New Roman" w:cs="Times New Roman"/>
          <w:sz w:val="28"/>
          <w:szCs w:val="28"/>
        </w:rPr>
        <w:t xml:space="preserve"> муниципального образования Бородинский сельсовет </w:t>
      </w:r>
      <w:proofErr w:type="spellStart"/>
      <w:r w:rsidRPr="00BB5FCF">
        <w:rPr>
          <w:rFonts w:ascii="Times New Roman" w:hAnsi="Times New Roman" w:cs="Times New Roman"/>
          <w:sz w:val="28"/>
          <w:szCs w:val="28"/>
        </w:rPr>
        <w:t>Ташлинского</w:t>
      </w:r>
      <w:proofErr w:type="spellEnd"/>
      <w:r w:rsidRPr="00BB5FCF">
        <w:rPr>
          <w:rFonts w:ascii="Times New Roman" w:hAnsi="Times New Roman" w:cs="Times New Roman"/>
          <w:sz w:val="28"/>
          <w:szCs w:val="28"/>
        </w:rPr>
        <w:t xml:space="preserve"> района Оренбургской области на </w:t>
      </w:r>
      <w:smartTag w:uri="urn:schemas-microsoft-com:office:smarttags" w:element="metricconverter">
        <w:smartTagPr>
          <w:attr w:name="ProductID" w:val="2013 г"/>
        </w:smartTagPr>
        <w:r w:rsidRPr="00BB5FCF">
          <w:rPr>
            <w:rFonts w:ascii="Times New Roman" w:hAnsi="Times New Roman" w:cs="Times New Roman"/>
            <w:sz w:val="28"/>
            <w:szCs w:val="28"/>
          </w:rPr>
          <w:t>2013 г</w:t>
        </w:r>
      </w:smartTag>
      <w:r w:rsidRPr="00BB5FCF">
        <w:rPr>
          <w:rFonts w:ascii="Times New Roman" w:hAnsi="Times New Roman" w:cs="Times New Roman"/>
          <w:sz w:val="28"/>
          <w:szCs w:val="28"/>
        </w:rPr>
        <w:t xml:space="preserve"> – 2017 г» в бюджете поселения предусмотрены расходы на 2017 год в сумме 9,4 тыс</w:t>
      </w:r>
      <w:proofErr w:type="gramStart"/>
      <w:r w:rsidRPr="00BB5FCF">
        <w:rPr>
          <w:rFonts w:ascii="Times New Roman" w:hAnsi="Times New Roman" w:cs="Times New Roman"/>
          <w:sz w:val="28"/>
          <w:szCs w:val="28"/>
        </w:rPr>
        <w:t>.р</w:t>
      </w:r>
      <w:proofErr w:type="gramEnd"/>
      <w:r w:rsidRPr="00BB5FCF">
        <w:rPr>
          <w:rFonts w:ascii="Times New Roman" w:hAnsi="Times New Roman" w:cs="Times New Roman"/>
          <w:sz w:val="28"/>
          <w:szCs w:val="28"/>
        </w:rPr>
        <w:t>ублей. Направлением использования средств является внесение изменений в Правила землепользования и застройки муниципальных образований.</w:t>
      </w:r>
    </w:p>
    <w:p w:rsidR="00BB5FCF" w:rsidRPr="00BB5FCF" w:rsidRDefault="00BB5FCF" w:rsidP="00BB5FCF">
      <w:pPr>
        <w:spacing w:line="240" w:lineRule="auto"/>
        <w:jc w:val="both"/>
        <w:rPr>
          <w:rFonts w:ascii="Times New Roman" w:eastAsia="Times New Roman" w:hAnsi="Times New Roman" w:cs="Times New Roman"/>
          <w:sz w:val="28"/>
          <w:szCs w:val="28"/>
        </w:rPr>
      </w:pPr>
      <w:r w:rsidRPr="00BB5FCF">
        <w:rPr>
          <w:rFonts w:ascii="Times New Roman" w:eastAsia="Times New Roman" w:hAnsi="Times New Roman" w:cs="Times New Roman"/>
          <w:sz w:val="28"/>
          <w:szCs w:val="28"/>
        </w:rPr>
        <w:lastRenderedPageBreak/>
        <w:t xml:space="preserve">     Также предусматриваются </w:t>
      </w:r>
      <w:proofErr w:type="spellStart"/>
      <w:r w:rsidRPr="00BB5FCF">
        <w:rPr>
          <w:rFonts w:ascii="Times New Roman" w:eastAsia="Times New Roman" w:hAnsi="Times New Roman" w:cs="Times New Roman"/>
          <w:sz w:val="28"/>
          <w:szCs w:val="28"/>
        </w:rPr>
        <w:t>непрограммные</w:t>
      </w:r>
      <w:proofErr w:type="spellEnd"/>
      <w:r w:rsidRPr="00BB5FCF">
        <w:rPr>
          <w:rFonts w:ascii="Times New Roman" w:eastAsia="Times New Roman" w:hAnsi="Times New Roman" w:cs="Times New Roman"/>
          <w:sz w:val="28"/>
          <w:szCs w:val="28"/>
        </w:rPr>
        <w:t xml:space="preserve"> расходы, межбюджетные трансферты району на исполнение переданных полномочий в части резервирования и изъятия земельных участков в границах поселений, выдачи разрешений на строительство и разрешений на ввод объектов в эксплуатацию на 2017 год и плановый период 2018 и 2019 </w:t>
      </w:r>
      <w:proofErr w:type="spellStart"/>
      <w:proofErr w:type="gramStart"/>
      <w:r w:rsidRPr="00BB5FCF">
        <w:rPr>
          <w:rFonts w:ascii="Times New Roman" w:eastAsia="Times New Roman" w:hAnsi="Times New Roman" w:cs="Times New Roman"/>
          <w:sz w:val="28"/>
          <w:szCs w:val="28"/>
        </w:rPr>
        <w:t>гг</w:t>
      </w:r>
      <w:proofErr w:type="spellEnd"/>
      <w:proofErr w:type="gramEnd"/>
      <w:r w:rsidRPr="00BB5FCF">
        <w:rPr>
          <w:rFonts w:ascii="Times New Roman" w:eastAsia="Times New Roman" w:hAnsi="Times New Roman" w:cs="Times New Roman"/>
          <w:sz w:val="28"/>
          <w:szCs w:val="28"/>
        </w:rPr>
        <w:t xml:space="preserve">  по 1,8 тыс. рублей ежегодно.</w:t>
      </w:r>
    </w:p>
    <w:p w:rsidR="00BB5FCF" w:rsidRPr="00BB5FCF" w:rsidRDefault="00BB5FCF" w:rsidP="00BB5FCF">
      <w:pPr>
        <w:spacing w:after="0" w:line="240" w:lineRule="auto"/>
        <w:ind w:firstLine="851"/>
        <w:jc w:val="both"/>
        <w:rPr>
          <w:rFonts w:ascii="Times New Roman" w:eastAsia="Calibri" w:hAnsi="Times New Roman" w:cs="Times New Roman"/>
          <w:sz w:val="28"/>
          <w:szCs w:val="28"/>
          <w:shd w:val="clear" w:color="auto" w:fill="FFFFFF"/>
          <w:lang w:eastAsia="en-US"/>
        </w:rPr>
      </w:pPr>
    </w:p>
    <w:p w:rsidR="00BB5FCF" w:rsidRPr="00BB5FCF" w:rsidRDefault="00BB5FCF" w:rsidP="00BB5FCF">
      <w:pPr>
        <w:pStyle w:val="ConsPlusNormal"/>
        <w:ind w:firstLine="851"/>
        <w:jc w:val="center"/>
        <w:outlineLvl w:val="3"/>
        <w:rPr>
          <w:rFonts w:ascii="Times New Roman" w:hAnsi="Times New Roman" w:cs="Times New Roman"/>
          <w:b/>
          <w:bCs/>
          <w:sz w:val="28"/>
          <w:szCs w:val="28"/>
        </w:rPr>
      </w:pPr>
      <w:r w:rsidRPr="00BB5FCF">
        <w:rPr>
          <w:rFonts w:ascii="Times New Roman" w:hAnsi="Times New Roman" w:cs="Times New Roman"/>
          <w:b/>
          <w:bCs/>
          <w:sz w:val="28"/>
          <w:szCs w:val="28"/>
        </w:rPr>
        <w:t xml:space="preserve">5. </w:t>
      </w:r>
      <w:proofErr w:type="spellStart"/>
      <w:proofErr w:type="gramStart"/>
      <w:r w:rsidRPr="00BB5FCF">
        <w:rPr>
          <w:rFonts w:ascii="Times New Roman" w:hAnsi="Times New Roman" w:cs="Times New Roman"/>
          <w:b/>
          <w:bCs/>
          <w:sz w:val="28"/>
          <w:szCs w:val="28"/>
        </w:rPr>
        <w:t>Жилищно</w:t>
      </w:r>
      <w:proofErr w:type="spellEnd"/>
      <w:r w:rsidRPr="00BB5FCF">
        <w:rPr>
          <w:rFonts w:ascii="Times New Roman" w:hAnsi="Times New Roman" w:cs="Times New Roman"/>
          <w:b/>
          <w:bCs/>
          <w:sz w:val="28"/>
          <w:szCs w:val="28"/>
        </w:rPr>
        <w:t xml:space="preserve"> - коммунальное</w:t>
      </w:r>
      <w:proofErr w:type="gramEnd"/>
      <w:r w:rsidRPr="00BB5FCF">
        <w:rPr>
          <w:rFonts w:ascii="Times New Roman" w:hAnsi="Times New Roman" w:cs="Times New Roman"/>
          <w:b/>
          <w:bCs/>
          <w:sz w:val="28"/>
          <w:szCs w:val="28"/>
        </w:rPr>
        <w:t xml:space="preserve"> хозяйство</w:t>
      </w:r>
    </w:p>
    <w:p w:rsidR="00BB5FCF" w:rsidRPr="00BB5FCF" w:rsidRDefault="00BB5FCF" w:rsidP="00BB5FCF">
      <w:pPr>
        <w:spacing w:after="0" w:line="240" w:lineRule="auto"/>
        <w:ind w:firstLine="851"/>
        <w:jc w:val="both"/>
        <w:rPr>
          <w:rFonts w:ascii="Times New Roman" w:hAnsi="Times New Roman" w:cs="Times New Roman"/>
          <w:sz w:val="28"/>
          <w:szCs w:val="28"/>
          <w:shd w:val="clear" w:color="auto" w:fill="FFFFFF"/>
        </w:rPr>
      </w:pPr>
    </w:p>
    <w:p w:rsidR="00BB5FCF" w:rsidRPr="00BB5FCF" w:rsidRDefault="00BB5FCF" w:rsidP="00BB5FCF">
      <w:pPr>
        <w:pStyle w:val="ConsPlusNormal"/>
        <w:ind w:firstLine="0"/>
        <w:jc w:val="both"/>
        <w:rPr>
          <w:rFonts w:ascii="Times New Roman" w:hAnsi="Times New Roman" w:cs="Times New Roman"/>
          <w:sz w:val="28"/>
          <w:szCs w:val="28"/>
        </w:rPr>
      </w:pPr>
      <w:r w:rsidRPr="00BB5FCF">
        <w:rPr>
          <w:rFonts w:ascii="Times New Roman" w:hAnsi="Times New Roman" w:cs="Times New Roman"/>
          <w:sz w:val="28"/>
          <w:szCs w:val="28"/>
        </w:rPr>
        <w:t xml:space="preserve">     В бюджете поселения предусматриваются расходы на реализацию муниципальной программы  "Благоустройство территории Бородинского сельсовета  на 2014-2020 годы".  В рамках данной программы планируются расходы:</w:t>
      </w:r>
    </w:p>
    <w:p w:rsidR="00BB5FCF" w:rsidRPr="00BB5FCF" w:rsidRDefault="00BB5FCF" w:rsidP="00BB5FCF">
      <w:pPr>
        <w:pStyle w:val="ConsPlusNormal"/>
        <w:ind w:firstLine="0"/>
        <w:jc w:val="both"/>
        <w:rPr>
          <w:rFonts w:ascii="Times New Roman" w:hAnsi="Times New Roman" w:cs="Times New Roman"/>
          <w:sz w:val="28"/>
          <w:szCs w:val="28"/>
        </w:rPr>
      </w:pPr>
      <w:r w:rsidRPr="00BB5FCF">
        <w:rPr>
          <w:rFonts w:ascii="Times New Roman" w:hAnsi="Times New Roman" w:cs="Times New Roman"/>
          <w:sz w:val="28"/>
          <w:szCs w:val="28"/>
        </w:rPr>
        <w:t>- Содержание мест захоронения на 2017 в сумме 1,0 тыс</w:t>
      </w:r>
      <w:proofErr w:type="gramStart"/>
      <w:r w:rsidRPr="00BB5FCF">
        <w:rPr>
          <w:rFonts w:ascii="Times New Roman" w:hAnsi="Times New Roman" w:cs="Times New Roman"/>
          <w:sz w:val="28"/>
          <w:szCs w:val="28"/>
        </w:rPr>
        <w:t>.р</w:t>
      </w:r>
      <w:proofErr w:type="gramEnd"/>
      <w:r w:rsidRPr="00BB5FCF">
        <w:rPr>
          <w:rFonts w:ascii="Times New Roman" w:hAnsi="Times New Roman" w:cs="Times New Roman"/>
          <w:sz w:val="28"/>
          <w:szCs w:val="28"/>
        </w:rPr>
        <w:t xml:space="preserve">уб. </w:t>
      </w:r>
    </w:p>
    <w:p w:rsidR="00BB5FCF" w:rsidRPr="00BB5FCF" w:rsidRDefault="00BB5FCF" w:rsidP="00BB5FCF">
      <w:pPr>
        <w:pStyle w:val="ConsPlusNormal"/>
        <w:ind w:firstLine="0"/>
        <w:jc w:val="both"/>
        <w:rPr>
          <w:rFonts w:ascii="Times New Roman" w:hAnsi="Times New Roman" w:cs="Times New Roman"/>
          <w:sz w:val="28"/>
          <w:szCs w:val="28"/>
        </w:rPr>
      </w:pPr>
      <w:r w:rsidRPr="00BB5FCF">
        <w:rPr>
          <w:rFonts w:ascii="Times New Roman" w:hAnsi="Times New Roman" w:cs="Times New Roman"/>
          <w:sz w:val="28"/>
          <w:szCs w:val="28"/>
        </w:rPr>
        <w:t>- Прочее благоустройство  на 2017 год в сумме 11 тыс</w:t>
      </w:r>
      <w:proofErr w:type="gramStart"/>
      <w:r w:rsidRPr="00BB5FCF">
        <w:rPr>
          <w:rFonts w:ascii="Times New Roman" w:hAnsi="Times New Roman" w:cs="Times New Roman"/>
          <w:sz w:val="28"/>
          <w:szCs w:val="28"/>
        </w:rPr>
        <w:t>.р</w:t>
      </w:r>
      <w:proofErr w:type="gramEnd"/>
      <w:r w:rsidRPr="00BB5FCF">
        <w:rPr>
          <w:rFonts w:ascii="Times New Roman" w:hAnsi="Times New Roman" w:cs="Times New Roman"/>
          <w:sz w:val="28"/>
          <w:szCs w:val="28"/>
        </w:rPr>
        <w:t>уб.</w:t>
      </w:r>
    </w:p>
    <w:p w:rsidR="00BB5FCF" w:rsidRPr="00BB5FCF" w:rsidRDefault="00BB5FCF" w:rsidP="00BB5FCF">
      <w:pPr>
        <w:pStyle w:val="ConsPlusNormal"/>
        <w:ind w:firstLine="0"/>
        <w:jc w:val="both"/>
        <w:rPr>
          <w:rFonts w:ascii="Times New Roman" w:hAnsi="Times New Roman" w:cs="Times New Roman"/>
          <w:b/>
          <w:bCs/>
          <w:sz w:val="28"/>
          <w:szCs w:val="28"/>
        </w:rPr>
      </w:pPr>
      <w:r w:rsidRPr="00BB5FCF">
        <w:rPr>
          <w:rFonts w:ascii="Times New Roman" w:hAnsi="Times New Roman" w:cs="Times New Roman"/>
          <w:b/>
          <w:bCs/>
          <w:sz w:val="28"/>
          <w:szCs w:val="28"/>
        </w:rPr>
        <w:t xml:space="preserve">                                   </w:t>
      </w:r>
    </w:p>
    <w:p w:rsidR="00BB5FCF" w:rsidRPr="00BB5FCF" w:rsidRDefault="00BB5FCF" w:rsidP="00BB5FCF">
      <w:pPr>
        <w:pStyle w:val="ConsPlusNormal"/>
        <w:ind w:firstLine="0"/>
        <w:outlineLvl w:val="3"/>
        <w:rPr>
          <w:rFonts w:ascii="Times New Roman" w:hAnsi="Times New Roman" w:cs="Times New Roman"/>
          <w:b/>
          <w:bCs/>
          <w:sz w:val="28"/>
          <w:szCs w:val="28"/>
        </w:rPr>
      </w:pPr>
      <w:r w:rsidRPr="00BB5FCF">
        <w:rPr>
          <w:rFonts w:ascii="Times New Roman" w:hAnsi="Times New Roman" w:cs="Times New Roman"/>
          <w:b/>
          <w:bCs/>
          <w:sz w:val="28"/>
          <w:szCs w:val="28"/>
        </w:rPr>
        <w:t xml:space="preserve">                               6. Культура и  кинематография</w:t>
      </w:r>
    </w:p>
    <w:p w:rsidR="00BB5FCF" w:rsidRPr="00BB5FCF" w:rsidRDefault="00BB5FCF" w:rsidP="00BB5FCF">
      <w:pPr>
        <w:pStyle w:val="ConsPlusNormal"/>
        <w:ind w:firstLine="0"/>
        <w:jc w:val="both"/>
        <w:rPr>
          <w:rFonts w:ascii="Times New Roman" w:hAnsi="Times New Roman" w:cs="Times New Roman"/>
          <w:sz w:val="28"/>
          <w:szCs w:val="28"/>
        </w:rPr>
      </w:pPr>
      <w:r w:rsidRPr="00BB5FCF">
        <w:rPr>
          <w:rFonts w:ascii="Times New Roman" w:hAnsi="Times New Roman" w:cs="Times New Roman"/>
          <w:sz w:val="28"/>
          <w:szCs w:val="28"/>
        </w:rPr>
        <w:t xml:space="preserve">           </w:t>
      </w:r>
      <w:proofErr w:type="gramStart"/>
      <w:r w:rsidRPr="00BB5FCF">
        <w:rPr>
          <w:rFonts w:ascii="Times New Roman" w:hAnsi="Times New Roman" w:cs="Times New Roman"/>
          <w:sz w:val="28"/>
          <w:szCs w:val="28"/>
        </w:rPr>
        <w:t xml:space="preserve">В бюджете поселения предусматриваются расходы на реализацию муниципальной программы  «Развитие культуры на территории муниципального образования Бородинский  сельсовет </w:t>
      </w:r>
      <w:proofErr w:type="spellStart"/>
      <w:r w:rsidRPr="00BB5FCF">
        <w:rPr>
          <w:rFonts w:ascii="Times New Roman" w:hAnsi="Times New Roman" w:cs="Times New Roman"/>
          <w:sz w:val="28"/>
          <w:szCs w:val="28"/>
        </w:rPr>
        <w:t>Ташлинского</w:t>
      </w:r>
      <w:proofErr w:type="spellEnd"/>
      <w:r w:rsidRPr="00BB5FCF">
        <w:rPr>
          <w:rFonts w:ascii="Times New Roman" w:hAnsi="Times New Roman" w:cs="Times New Roman"/>
          <w:sz w:val="28"/>
          <w:szCs w:val="28"/>
        </w:rPr>
        <w:t xml:space="preserve"> района Оренбургской области на 2014-2020 годы» В рамках данной программы планируются расходы: передача  полномочий  сельским поселением по финансированию учреждений культуры  на районный бюджет с передачей средств на осуществление этих полномочий на 2017 год в сумме  765,8 тыс. рублей, на 2018 и 2019</w:t>
      </w:r>
      <w:proofErr w:type="gramEnd"/>
      <w:r w:rsidRPr="00BB5FCF">
        <w:rPr>
          <w:rFonts w:ascii="Times New Roman" w:hAnsi="Times New Roman" w:cs="Times New Roman"/>
          <w:sz w:val="28"/>
          <w:szCs w:val="28"/>
        </w:rPr>
        <w:t xml:space="preserve"> годы в сумме  708 тыс. рублей и 626,7 тыс. руб. соответственно. </w:t>
      </w:r>
    </w:p>
    <w:p w:rsidR="00BB5FCF" w:rsidRPr="00BB5FCF" w:rsidRDefault="00BB5FCF" w:rsidP="00BB5FCF">
      <w:pPr>
        <w:pStyle w:val="ConsNormal"/>
        <w:tabs>
          <w:tab w:val="left" w:pos="6855"/>
        </w:tabs>
        <w:ind w:right="0" w:firstLine="34"/>
        <w:jc w:val="center"/>
        <w:rPr>
          <w:rFonts w:ascii="Times New Roman" w:hAnsi="Times New Roman" w:cs="Times New Roman"/>
          <w:b/>
          <w:bCs/>
          <w:sz w:val="32"/>
          <w:szCs w:val="32"/>
        </w:rPr>
      </w:pPr>
    </w:p>
    <w:p w:rsidR="00BB5FCF" w:rsidRPr="00BB5FCF" w:rsidRDefault="00BB5FCF" w:rsidP="00BB5FCF">
      <w:pPr>
        <w:pStyle w:val="ConsNormal"/>
        <w:tabs>
          <w:tab w:val="left" w:pos="6855"/>
        </w:tabs>
        <w:ind w:right="0" w:firstLine="34"/>
        <w:jc w:val="center"/>
        <w:rPr>
          <w:rFonts w:ascii="Times New Roman" w:hAnsi="Times New Roman" w:cs="Times New Roman"/>
          <w:b/>
          <w:bCs/>
          <w:sz w:val="32"/>
          <w:szCs w:val="32"/>
        </w:rPr>
      </w:pPr>
      <w:r w:rsidRPr="00BB5FCF">
        <w:rPr>
          <w:rFonts w:ascii="Times New Roman" w:hAnsi="Times New Roman" w:cs="Times New Roman"/>
          <w:b/>
          <w:bCs/>
          <w:sz w:val="32"/>
          <w:szCs w:val="32"/>
        </w:rPr>
        <w:t>7. Физическая культура и спорт</w:t>
      </w:r>
    </w:p>
    <w:p w:rsidR="00BB5FCF" w:rsidRPr="00BB5FCF" w:rsidRDefault="00BB5FCF" w:rsidP="00BB5FCF">
      <w:pPr>
        <w:pStyle w:val="ConsNormal"/>
        <w:tabs>
          <w:tab w:val="left" w:pos="6855"/>
        </w:tabs>
        <w:ind w:right="0" w:firstLine="34"/>
        <w:jc w:val="center"/>
        <w:rPr>
          <w:rFonts w:ascii="Times New Roman" w:hAnsi="Times New Roman" w:cs="Times New Roman"/>
          <w:b/>
          <w:bCs/>
          <w:sz w:val="28"/>
          <w:szCs w:val="28"/>
        </w:rPr>
      </w:pPr>
    </w:p>
    <w:p w:rsidR="00BB5FCF" w:rsidRPr="00BB5FCF" w:rsidRDefault="00BB5FCF" w:rsidP="00BB5FCF">
      <w:pPr>
        <w:pStyle w:val="ConsNormal"/>
        <w:tabs>
          <w:tab w:val="left" w:pos="6855"/>
        </w:tabs>
        <w:ind w:right="0" w:firstLine="34"/>
        <w:jc w:val="both"/>
        <w:rPr>
          <w:rFonts w:ascii="Times New Roman" w:hAnsi="Times New Roman" w:cs="Times New Roman"/>
          <w:bCs/>
          <w:sz w:val="28"/>
          <w:szCs w:val="28"/>
        </w:rPr>
      </w:pPr>
      <w:r w:rsidRPr="00BB5FCF">
        <w:rPr>
          <w:rFonts w:ascii="Times New Roman" w:hAnsi="Times New Roman" w:cs="Times New Roman"/>
          <w:bCs/>
          <w:sz w:val="28"/>
          <w:szCs w:val="28"/>
        </w:rPr>
        <w:t xml:space="preserve">     Расходы в сфере физической культуры и спорта запланированы в рамках муниципальной программы «Развитие физической культуры и спорта в муниципальном образовании Бородинский сельсовет на 2014-2020 </w:t>
      </w:r>
      <w:proofErr w:type="spellStart"/>
      <w:proofErr w:type="gramStart"/>
      <w:r w:rsidRPr="00BB5FCF">
        <w:rPr>
          <w:rFonts w:ascii="Times New Roman" w:hAnsi="Times New Roman" w:cs="Times New Roman"/>
          <w:bCs/>
          <w:sz w:val="28"/>
          <w:szCs w:val="28"/>
        </w:rPr>
        <w:t>гг</w:t>
      </w:r>
      <w:proofErr w:type="spellEnd"/>
      <w:proofErr w:type="gramEnd"/>
      <w:r w:rsidRPr="00BB5FCF">
        <w:rPr>
          <w:rFonts w:ascii="Times New Roman" w:hAnsi="Times New Roman" w:cs="Times New Roman"/>
          <w:bCs/>
          <w:sz w:val="28"/>
          <w:szCs w:val="28"/>
        </w:rPr>
        <w:t>» в бюджете поселения на 2017 год в сумме 1,5 тыс.рублей, на 2018 год – 3 тыс. рублей.</w:t>
      </w:r>
    </w:p>
    <w:p w:rsidR="00BB5FCF" w:rsidRPr="00BB5FCF" w:rsidRDefault="00BB5FCF" w:rsidP="00BB5FCF">
      <w:pPr>
        <w:pStyle w:val="ConsNormal"/>
        <w:tabs>
          <w:tab w:val="left" w:pos="6855"/>
        </w:tabs>
        <w:ind w:right="0" w:firstLine="34"/>
        <w:jc w:val="center"/>
        <w:rPr>
          <w:rFonts w:ascii="Times New Roman" w:hAnsi="Times New Roman" w:cs="Times New Roman"/>
          <w:b/>
          <w:bCs/>
          <w:sz w:val="32"/>
          <w:szCs w:val="32"/>
        </w:rPr>
      </w:pPr>
    </w:p>
    <w:p w:rsidR="00BB5FCF" w:rsidRPr="00BB5FCF" w:rsidRDefault="00BB5FCF" w:rsidP="00BB5FCF">
      <w:pPr>
        <w:pStyle w:val="ConsNormal"/>
        <w:tabs>
          <w:tab w:val="left" w:pos="6855"/>
        </w:tabs>
        <w:ind w:right="0" w:firstLine="34"/>
        <w:jc w:val="center"/>
        <w:rPr>
          <w:rFonts w:ascii="Times New Roman" w:hAnsi="Times New Roman" w:cs="Times New Roman"/>
          <w:b/>
          <w:bCs/>
          <w:sz w:val="32"/>
          <w:szCs w:val="32"/>
        </w:rPr>
      </w:pPr>
      <w:r w:rsidRPr="00BB5FCF">
        <w:rPr>
          <w:rFonts w:ascii="Times New Roman" w:hAnsi="Times New Roman" w:cs="Times New Roman"/>
          <w:b/>
          <w:bCs/>
          <w:sz w:val="32"/>
          <w:szCs w:val="32"/>
        </w:rPr>
        <w:t>7.Условно утвержденные расходы</w:t>
      </w:r>
    </w:p>
    <w:p w:rsidR="00BB5FCF" w:rsidRPr="00BB5FCF" w:rsidRDefault="00BB5FCF" w:rsidP="00BB5FCF">
      <w:pPr>
        <w:pStyle w:val="ConsNormal"/>
        <w:tabs>
          <w:tab w:val="left" w:pos="6855"/>
        </w:tabs>
        <w:ind w:right="0" w:firstLine="34"/>
        <w:jc w:val="both"/>
        <w:rPr>
          <w:rFonts w:ascii="Times New Roman" w:hAnsi="Times New Roman" w:cs="Times New Roman"/>
          <w:bCs/>
          <w:sz w:val="28"/>
          <w:szCs w:val="28"/>
        </w:rPr>
      </w:pPr>
      <w:r w:rsidRPr="00BB5FCF">
        <w:rPr>
          <w:rFonts w:ascii="Times New Roman" w:hAnsi="Times New Roman" w:cs="Times New Roman"/>
          <w:bCs/>
          <w:sz w:val="28"/>
          <w:szCs w:val="28"/>
        </w:rPr>
        <w:t xml:space="preserve">     </w:t>
      </w:r>
    </w:p>
    <w:p w:rsidR="00BB5FCF" w:rsidRPr="00BB5FCF" w:rsidRDefault="00BB5FCF" w:rsidP="00BB5FCF">
      <w:pPr>
        <w:pStyle w:val="ConsNormal"/>
        <w:tabs>
          <w:tab w:val="left" w:pos="6855"/>
        </w:tabs>
        <w:ind w:right="0" w:firstLine="0"/>
        <w:jc w:val="both"/>
        <w:rPr>
          <w:rFonts w:ascii="Times New Roman" w:hAnsi="Times New Roman" w:cs="Times New Roman"/>
          <w:bCs/>
          <w:sz w:val="28"/>
          <w:szCs w:val="28"/>
        </w:rPr>
      </w:pPr>
      <w:r w:rsidRPr="00BB5FCF">
        <w:rPr>
          <w:rFonts w:ascii="Times New Roman" w:hAnsi="Times New Roman" w:cs="Times New Roman"/>
          <w:bCs/>
          <w:sz w:val="28"/>
          <w:szCs w:val="28"/>
        </w:rPr>
        <w:t xml:space="preserve">     В бюджете поселения предусмотрены условно утвержденные расходы на плановый период 2018 и 2019 годов в сумме 57,6 тыс</w:t>
      </w:r>
      <w:proofErr w:type="gramStart"/>
      <w:r w:rsidRPr="00BB5FCF">
        <w:rPr>
          <w:rFonts w:ascii="Times New Roman" w:hAnsi="Times New Roman" w:cs="Times New Roman"/>
          <w:bCs/>
          <w:sz w:val="28"/>
          <w:szCs w:val="28"/>
        </w:rPr>
        <w:t>.р</w:t>
      </w:r>
      <w:proofErr w:type="gramEnd"/>
      <w:r w:rsidRPr="00BB5FCF">
        <w:rPr>
          <w:rFonts w:ascii="Times New Roman" w:hAnsi="Times New Roman" w:cs="Times New Roman"/>
          <w:bCs/>
          <w:sz w:val="28"/>
          <w:szCs w:val="28"/>
        </w:rPr>
        <w:t>уб. и 116,8 тыс. руб. соответственно.</w:t>
      </w:r>
    </w:p>
    <w:p w:rsidR="00BB5FCF" w:rsidRPr="00BB5FCF" w:rsidRDefault="00BB5FCF" w:rsidP="00BB5FCF">
      <w:pPr>
        <w:pStyle w:val="ConsNormal"/>
        <w:tabs>
          <w:tab w:val="left" w:pos="6855"/>
        </w:tabs>
        <w:ind w:right="0" w:firstLine="34"/>
        <w:jc w:val="center"/>
        <w:rPr>
          <w:rFonts w:ascii="Times New Roman" w:hAnsi="Times New Roman" w:cs="Times New Roman"/>
          <w:b/>
          <w:bCs/>
          <w:sz w:val="32"/>
          <w:szCs w:val="32"/>
        </w:rPr>
      </w:pPr>
    </w:p>
    <w:p w:rsidR="002815F7" w:rsidRPr="00BB5FCF" w:rsidRDefault="002815F7" w:rsidP="00BB5FCF">
      <w:pPr>
        <w:spacing w:after="0" w:line="240" w:lineRule="auto"/>
        <w:rPr>
          <w:rFonts w:ascii="Times New Roman" w:hAnsi="Times New Roman" w:cs="Times New Roman"/>
        </w:rPr>
      </w:pPr>
    </w:p>
    <w:sectPr w:rsidR="002815F7" w:rsidRPr="00BB5FCF" w:rsidSect="00BD5A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BB5FCF"/>
    <w:rsid w:val="000E60CE"/>
    <w:rsid w:val="002815F7"/>
    <w:rsid w:val="002D7036"/>
    <w:rsid w:val="004803F5"/>
    <w:rsid w:val="005A6C68"/>
    <w:rsid w:val="009E5127"/>
    <w:rsid w:val="00BB4A9A"/>
    <w:rsid w:val="00BB5FCF"/>
    <w:rsid w:val="00BD5AA4"/>
    <w:rsid w:val="00C746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A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B5FCF"/>
    <w:rPr>
      <w:color w:val="0000FF"/>
      <w:u w:val="single"/>
    </w:rPr>
  </w:style>
  <w:style w:type="paragraph" w:styleId="a4">
    <w:name w:val="No Spacing"/>
    <w:uiPriority w:val="1"/>
    <w:qFormat/>
    <w:rsid w:val="00BB5FCF"/>
    <w:pPr>
      <w:spacing w:after="0" w:line="240" w:lineRule="auto"/>
    </w:pPr>
    <w:rPr>
      <w:rFonts w:ascii="Times New Roman" w:eastAsia="Calibri" w:hAnsi="Times New Roman" w:cs="Times New Roman"/>
      <w:sz w:val="28"/>
      <w:lang w:eastAsia="en-US"/>
    </w:rPr>
  </w:style>
  <w:style w:type="paragraph" w:styleId="a5">
    <w:name w:val="List Paragraph"/>
    <w:basedOn w:val="a"/>
    <w:uiPriority w:val="34"/>
    <w:qFormat/>
    <w:rsid w:val="00BB5FCF"/>
    <w:pPr>
      <w:spacing w:after="0" w:line="240" w:lineRule="auto"/>
      <w:ind w:left="720"/>
      <w:contextualSpacing/>
    </w:pPr>
    <w:rPr>
      <w:rFonts w:ascii="Times New Roman" w:eastAsia="Times New Roman" w:hAnsi="Times New Roman" w:cs="Times New Roman"/>
      <w:sz w:val="24"/>
      <w:szCs w:val="24"/>
    </w:rPr>
  </w:style>
  <w:style w:type="paragraph" w:customStyle="1" w:styleId="ConsPlusNormal">
    <w:name w:val="ConsPlusNormal"/>
    <w:rsid w:val="00BB5FCF"/>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rmal">
    <w:name w:val="ConsNormal"/>
    <w:uiPriority w:val="99"/>
    <w:rsid w:val="00BB5FCF"/>
    <w:pPr>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FontStyle54">
    <w:name w:val="Font Style54"/>
    <w:uiPriority w:val="99"/>
    <w:rsid w:val="00BB5FCF"/>
    <w:rPr>
      <w:rFonts w:ascii="Times New Roman" w:hAnsi="Times New Roman" w:cs="Times New Roman" w:hint="default"/>
      <w:b/>
      <w:bCs/>
      <w:sz w:val="18"/>
      <w:szCs w:val="18"/>
    </w:rPr>
  </w:style>
</w:styles>
</file>

<file path=word/webSettings.xml><?xml version="1.0" encoding="utf-8"?>
<w:webSettings xmlns:r="http://schemas.openxmlformats.org/officeDocument/2006/relationships" xmlns:w="http://schemas.openxmlformats.org/wordprocessingml/2006/main">
  <w:divs>
    <w:div w:id="132115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35C163D6A32D936FC0601772F121CE674F689EDB68A7D68E8D7D336C71461DE99C2526B12BA8CvBV2C" TargetMode="External"/><Relationship Id="rId5" Type="http://schemas.openxmlformats.org/officeDocument/2006/relationships/hyperlink" Target="consultantplus://offline/ref=F35C163D6A32D936FC0601772F121CE674F689EDB68A7D68E8D7D336C71461DE99C2526B12BA8CvBV2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6A42B-4296-406D-BE49-3444762EC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3085</Words>
  <Characters>17585</Characters>
  <Application>Microsoft Office Word</Application>
  <DocSecurity>0</DocSecurity>
  <Lines>146</Lines>
  <Paragraphs>41</Paragraphs>
  <ScaleCrop>false</ScaleCrop>
  <Company/>
  <LinksUpToDate>false</LinksUpToDate>
  <CharactersWithSpaces>20629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9</cp:revision>
  <cp:lastPrinted>2017-11-15T12:09:00Z</cp:lastPrinted>
  <dcterms:created xsi:type="dcterms:W3CDTF">2017-11-15T11:14:00Z</dcterms:created>
  <dcterms:modified xsi:type="dcterms:W3CDTF">2017-11-24T05:19:00Z</dcterms:modified>
</cp:coreProperties>
</file>