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6"/>
        <w:gridCol w:w="363"/>
        <w:gridCol w:w="1595"/>
        <w:gridCol w:w="579"/>
        <w:gridCol w:w="1450"/>
        <w:gridCol w:w="143"/>
        <w:gridCol w:w="429"/>
      </w:tblGrid>
      <w:tr w:rsidR="008D2497" w:rsidTr="008D2497">
        <w:trPr>
          <w:trHeight w:val="1109"/>
        </w:trPr>
        <w:tc>
          <w:tcPr>
            <w:tcW w:w="5331" w:type="dxa"/>
            <w:gridSpan w:val="7"/>
            <w:hideMark/>
          </w:tcPr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8D2497" w:rsidRDefault="008D2497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БОРОДИНСКИЙ СЕЛЬСОВЕТ</w:t>
            </w:r>
          </w:p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ТАШЛИНСКОГО РАЙОНА</w:t>
            </w:r>
          </w:p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</w:tc>
      </w:tr>
      <w:tr w:rsidR="008D2497" w:rsidTr="008D2497">
        <w:trPr>
          <w:trHeight w:val="876"/>
        </w:trPr>
        <w:tc>
          <w:tcPr>
            <w:tcW w:w="5331" w:type="dxa"/>
            <w:gridSpan w:val="7"/>
          </w:tcPr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497" w:rsidTr="008D2497">
        <w:trPr>
          <w:gridBefore w:val="2"/>
          <w:gridAfter w:val="2"/>
          <w:wBefore w:w="1129" w:type="dxa"/>
          <w:wAfter w:w="573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18.09.2015г.</w:t>
            </w:r>
          </w:p>
        </w:tc>
        <w:tc>
          <w:tcPr>
            <w:tcW w:w="580" w:type="dxa"/>
            <w:hideMark/>
          </w:tcPr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58-п</w:t>
            </w:r>
          </w:p>
        </w:tc>
      </w:tr>
      <w:tr w:rsidR="008D2497" w:rsidTr="008D2497">
        <w:trPr>
          <w:gridBefore w:val="1"/>
          <w:gridAfter w:val="1"/>
          <w:wBefore w:w="766" w:type="dxa"/>
          <w:wAfter w:w="430" w:type="dxa"/>
          <w:trHeight w:val="313"/>
        </w:trPr>
        <w:tc>
          <w:tcPr>
            <w:tcW w:w="4135" w:type="dxa"/>
            <w:gridSpan w:val="5"/>
            <w:hideMark/>
          </w:tcPr>
          <w:p w:rsidR="008D2497" w:rsidRDefault="008D24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Бородинск</w:t>
            </w:r>
          </w:p>
        </w:tc>
      </w:tr>
    </w:tbl>
    <w:p w:rsidR="008D2497" w:rsidRDefault="008D2497" w:rsidP="008D2497">
      <w:pPr>
        <w:pStyle w:val="FR2"/>
        <w:spacing w:line="240" w:lineRule="auto"/>
        <w:ind w:firstLine="4820"/>
        <w:jc w:val="right"/>
        <w:rPr>
          <w:sz w:val="24"/>
          <w:szCs w:val="24"/>
        </w:rPr>
      </w:pPr>
      <w: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</w:tblGrid>
      <w:tr w:rsidR="008D2497" w:rsidTr="008D2497">
        <w:tc>
          <w:tcPr>
            <w:tcW w:w="4395" w:type="dxa"/>
          </w:tcPr>
          <w:p w:rsidR="008D2497" w:rsidRDefault="008D249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D2497" w:rsidTr="008D2497">
        <w:tc>
          <w:tcPr>
            <w:tcW w:w="4395" w:type="dxa"/>
          </w:tcPr>
          <w:p w:rsidR="008D2497" w:rsidRDefault="008D2497">
            <w:pPr>
              <w:pStyle w:val="FR1"/>
              <w:rPr>
                <w:rFonts w:ascii="Times New Roman" w:hAnsi="Times New Roman"/>
                <w:b/>
              </w:rPr>
            </w:pPr>
          </w:p>
        </w:tc>
      </w:tr>
    </w:tbl>
    <w:p w:rsidR="008D2497" w:rsidRDefault="008D2497" w:rsidP="008D2497">
      <w:pPr>
        <w:pStyle w:val="FR1"/>
        <w:rPr>
          <w:rFonts w:ascii="Times New Roman" w:hAnsi="Times New Roman"/>
          <w:sz w:val="16"/>
        </w:rPr>
      </w:pPr>
    </w:p>
    <w:p w:rsidR="008D2497" w:rsidRDefault="008D2497" w:rsidP="008D2497">
      <w:pPr>
        <w:pStyle w:val="FR1"/>
        <w:ind w:right="5318"/>
        <w:rPr>
          <w:rFonts w:ascii="Times New Roman" w:hAnsi="Times New Roman"/>
          <w:szCs w:val="24"/>
        </w:rPr>
      </w:pPr>
      <w: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240" from="194.6pt,2.05pt" to="215.95pt,2.1pt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58240" from=".15pt,2.45pt" to=".15pt,12.8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-.2pt,2.05pt" to="21.1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Cs w:val="24"/>
        </w:rPr>
        <w:t>О  комиссии по организации  и проведению торгов (конкурсов, аукционов) в сфере земельных отношений на территории Бородинского сельсовета</w:t>
      </w:r>
    </w:p>
    <w:p w:rsidR="008D2497" w:rsidRDefault="008D2497" w:rsidP="008D2497">
      <w:pPr>
        <w:pStyle w:val="FR1"/>
        <w:ind w:right="4959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</w:t>
      </w:r>
      <w:r>
        <w:rPr>
          <w:rFonts w:ascii="Times New Roman" w:hAnsi="Times New Roman"/>
          <w:sz w:val="28"/>
        </w:rPr>
        <w:t>:</w:t>
      </w:r>
    </w:p>
    <w:p w:rsidR="008D2497" w:rsidRDefault="008D2497" w:rsidP="008D2497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Создать  комиссию по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организации и проведению торгов (конкурсов, аукционов) в сфере земельных отношений</w:t>
      </w:r>
      <w:r>
        <w:rPr>
          <w:rFonts w:ascii="Times New Roman" w:hAnsi="Times New Roman"/>
          <w:sz w:val="28"/>
        </w:rPr>
        <w:t xml:space="preserve"> на территории Бородинского сельсовета в составе согласно приложению № 1.</w:t>
      </w:r>
    </w:p>
    <w:p w:rsidR="008D2497" w:rsidRDefault="008D2497" w:rsidP="008D2497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Утвердить положение о  комиссии</w:t>
      </w:r>
      <w:r>
        <w:rPr>
          <w:rFonts w:ascii="Times New Roman" w:hAnsi="Times New Roman"/>
          <w:sz w:val="28"/>
          <w:szCs w:val="28"/>
        </w:rPr>
        <w:t xml:space="preserve"> по организации и проведению торгов (конкурсов, аукционов) в сфере земельных отношений</w:t>
      </w:r>
      <w:r>
        <w:rPr>
          <w:rFonts w:ascii="Times New Roman" w:hAnsi="Times New Roman"/>
          <w:sz w:val="28"/>
        </w:rPr>
        <w:t xml:space="preserve">  на территории Бородинского сельсовета согласно приложению № 2.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Постановление вступает в силу со дня его подписания.   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Бородинского сельсовета                                                           С.Ю. Ларионова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Правительству области, прокурору района, членам комиссии.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8D2497" w:rsidRDefault="008D2497" w:rsidP="008D2497">
      <w:pPr>
        <w:pStyle w:val="FR1"/>
        <w:tabs>
          <w:tab w:val="left" w:pos="4860"/>
        </w:tabs>
        <w:ind w:left="5940"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</w:p>
    <w:p w:rsidR="008D2497" w:rsidRDefault="008D2497" w:rsidP="008D2497">
      <w:pPr>
        <w:pStyle w:val="FR1"/>
        <w:tabs>
          <w:tab w:val="left" w:pos="4860"/>
        </w:tabs>
        <w:ind w:left="5940"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left="5940"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left="5940"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left="5940"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left="5940"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left="5940"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left="5940"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 1                                                                                    к постановлению главы                                        администрации Бородинского сельсовета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от_____________   №_____ 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8D2497" w:rsidRDefault="008D2497" w:rsidP="008D2497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комиссии по </w:t>
      </w:r>
      <w:r>
        <w:rPr>
          <w:rFonts w:ascii="Times New Roman" w:hAnsi="Times New Roman"/>
          <w:sz w:val="28"/>
          <w:szCs w:val="28"/>
        </w:rPr>
        <w:t>организации и проведению торгов (конкурсов, аукционов) в сфере земельных отношений</w:t>
      </w:r>
      <w:r>
        <w:rPr>
          <w:rFonts w:ascii="Times New Roman" w:hAnsi="Times New Roman"/>
          <w:sz w:val="28"/>
        </w:rPr>
        <w:t xml:space="preserve">  на территории Бородинского сельсовета </w:t>
      </w:r>
    </w:p>
    <w:p w:rsidR="008D2497" w:rsidRDefault="008D2497" w:rsidP="008D2497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 – Ларионова С.Ю. - глава администрации Бородинского сельсовета Ташлинского района Оренбургской области. 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Щербакова Н.В. –  специалис</w:t>
      </w:r>
      <w:proofErr w:type="gramStart"/>
      <w:r>
        <w:rPr>
          <w:rFonts w:ascii="Times New Roman" w:hAnsi="Times New Roman"/>
          <w:sz w:val="28"/>
        </w:rPr>
        <w:t>т-</w:t>
      </w:r>
      <w:proofErr w:type="gramEnd"/>
      <w:r>
        <w:rPr>
          <w:rFonts w:ascii="Times New Roman" w:hAnsi="Times New Roman"/>
          <w:sz w:val="28"/>
        </w:rPr>
        <w:t xml:space="preserve"> землеустроитель </w:t>
      </w:r>
      <w:proofErr w:type="spellStart"/>
      <w:r>
        <w:rPr>
          <w:rFonts w:ascii="Times New Roman" w:hAnsi="Times New Roman"/>
          <w:sz w:val="28"/>
        </w:rPr>
        <w:t>админитсрации</w:t>
      </w:r>
      <w:proofErr w:type="spellEnd"/>
      <w:r>
        <w:rPr>
          <w:rFonts w:ascii="Times New Roman" w:hAnsi="Times New Roman"/>
          <w:sz w:val="28"/>
        </w:rPr>
        <w:t xml:space="preserve"> Бородинского сельсовета - заместитель председателя комиссии.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Килякова</w:t>
      </w:r>
      <w:proofErr w:type="spellEnd"/>
      <w:r>
        <w:rPr>
          <w:rFonts w:ascii="Times New Roman" w:hAnsi="Times New Roman"/>
          <w:sz w:val="28"/>
        </w:rPr>
        <w:t xml:space="preserve"> Л.В.-  специалист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категории администрации Бородинского сельсовета – секретарь комиссии   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Янушкевич</w:t>
      </w:r>
      <w:proofErr w:type="spellEnd"/>
      <w:r>
        <w:rPr>
          <w:rFonts w:ascii="Times New Roman" w:hAnsi="Times New Roman"/>
          <w:sz w:val="28"/>
        </w:rPr>
        <w:t xml:space="preserve">  М.В.- юрист МБУ « Хозяйственный отдел администрации  Ташлинского района» ( по согласованию)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Родич В.В. – председатель комитета по управлению имуществом                                   администрации Ташлинского района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по согласованию).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Чернобровкина</w:t>
      </w:r>
      <w:proofErr w:type="spellEnd"/>
      <w:r>
        <w:rPr>
          <w:rFonts w:ascii="Times New Roman" w:hAnsi="Times New Roman"/>
          <w:sz w:val="28"/>
        </w:rPr>
        <w:t xml:space="preserve"> О.В. – депутат муниципального образования Бородинский сельсовет  Ташлинского района Оренбургской области от  избирательного округа №2.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по согласованию).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Приложение № 2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к постановлению главы                                                       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администрации                                   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Бородинского      сельсовета                                                                                                       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от __________№______</w:t>
      </w:r>
    </w:p>
    <w:p w:rsidR="008D2497" w:rsidRDefault="008D2497" w:rsidP="008D2497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:rsidR="008D2497" w:rsidRDefault="008D2497" w:rsidP="008D2497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Л О Ж Е Н И Е</w:t>
      </w:r>
    </w:p>
    <w:p w:rsidR="008D2497" w:rsidRDefault="008D2497" w:rsidP="008D2497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  комиссии по организации и проведению торгов (конкурсов, аукционов) в сфере земельных отношений на территории Бородинского сельсовета </w:t>
      </w:r>
    </w:p>
    <w:p w:rsidR="008D2497" w:rsidRDefault="008D2497" w:rsidP="008D2497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  <w:szCs w:val="28"/>
        </w:rPr>
      </w:pPr>
    </w:p>
    <w:p w:rsidR="008D2497" w:rsidRDefault="008D2497" w:rsidP="008D2497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Комиссия по организации и проведению торгов (конкурсов, аукционов) в сфере земельных отношений (далее - Комиссия) является постоянно действующим органом при Администрации Бородинского </w:t>
      </w:r>
      <w:proofErr w:type="spellStart"/>
      <w:r>
        <w:rPr>
          <w:sz w:val="28"/>
          <w:szCs w:val="28"/>
        </w:rPr>
        <w:t>сельосвета</w:t>
      </w:r>
      <w:proofErr w:type="spellEnd"/>
      <w:r>
        <w:rPr>
          <w:sz w:val="28"/>
          <w:szCs w:val="28"/>
        </w:rPr>
        <w:t xml:space="preserve"> Ташлинского района Оренбургской области, обеспечивающим организацию и проведение торгов (конкурсов, аукционов) по продаже, находящихся в  муниципальной собственности земельных участков и земельных участков, государственная собственность на которые не разграничена, или права на заключение договоров аренды таких земельных участков, 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права на заключение договора аренды земельного участка для комплексного освоения в целях жилищного строительства, договора о развитии застроенной территории (далее по тексту - торги (конкурсы, аукционы)) на территории муниципального образования Бородинский сельсовет Ташлинского района Оренбургской области, подведение итогов и их анализ, в том числе для решения вопросов о признании заявителей его участниками и определения победителя торгов (конкурсов, аукционов).</w:t>
      </w:r>
      <w:proofErr w:type="gramEnd"/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законами Российской Федерации, Указами Президента Российской Федерации и постановлениями Правительства Российской Федерации, законами Оренбургской области, постановлениями Правительства Оренбургской области, указами и распоряжениями Губернатора Оренбургской области, Уставом муниципального образования Бородинский сельсовет Ташлинского района Оренбургской области, муниципальными правовыми актами, а также настоящим Положением.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принципы деятельности Комиссии:  создание в установленном законом порядке равных возможностей и условий приобретения земельных участков на торгах юридическими и  физическими лицами; единство предъявляемых к заявителям и участникам торгов требований; объективность оценок и гласность.</w:t>
      </w:r>
    </w:p>
    <w:p w:rsidR="008D2497" w:rsidRDefault="008D2497" w:rsidP="008D2497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полномочия Комиссии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осуществляет следующие полномочия: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общее руководство и координацию проведения торгов (конкурсов, аукционов);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решает вопросы о проведении торгов специализированной организацией по проведению торгов и (или) аукционистом (при проведении торгов в форме аукциона);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рекомендует организатору торгов о принятии решения об отказе в проведении торгов;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признании заявителей участниками торгов или об отказе в их допуске к участию в торгах и уведомляет заявителей о принятом решении (определяет участников торгов (конкурсов, аукционов));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вскрытие конвертов, принимаемых организатором торгов (аукционов, конкурсов), с заявками, проводит оценку поданных заявок в соответствии с основными критериями, установленными условиями конкурса (при проведении торгов в форме конкурса);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победителя торгов (конкурсов, аукционов);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протоколы заседаний Комиссии;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жалобы участников торгов (конкурсов, аукционов).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 По результатам рассмотрения принятых организатором торгов (конкурсов, аукционов) документов Комиссия принимает решение о признании заявителей участниками торгов (конкурсов, аукционов) или об отказе в допуске претендентов к участию в торгах, которое отражается в протоколе приема заявок.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отказывает заявителям в их допуске к участию на торгах (конкурсах, аукционах) по следующим основаниям: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непредставления заявителем необходимых для участия в торгах (конкурсах, аукционах) указанных в извещении о проведении торгов (конкурсов, аукционов) документов или предоставление им недостоверных сведений (в том числе, если заявка подана лицом, не уполномоченным заявителем на осуществление таких действий);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 поступление задатка на счет, указанный в извещении о проведении торгов (конкурсов, аукционов) до дня окончания приема документов для участия в торгах (конкурсах, аукционах);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заявка подана лицом, которое в соответствии с федеральными законами не имеет права приобретать в собственность, на праве аренды земельные участки, находящиеся в государственной или муниципальной собственности.</w:t>
      </w:r>
    </w:p>
    <w:p w:rsidR="008D2497" w:rsidRDefault="008D2497" w:rsidP="008D24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Права и обязанности Комиссии</w:t>
      </w:r>
    </w:p>
    <w:p w:rsidR="008D2497" w:rsidRDefault="008D2497" w:rsidP="008D24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Комиссия имеет право: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принять в установленном законодательством порядке решение о признании торгов (аукционов, конкурсов) несостоявшимися;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готовить рекомендации организатору о внесении изменений и дополнений в Положение об организации и проведении торгов (конкурсов, аукционов) в сфере земельных отношений.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обязана: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конфиденциальность сведений о лицах, подавших заявки и предложения, и содержание представленных ими документов до момента их оглашения при проведении конкурса или аукциона, закрытого по форме подачи предложений о цене или размере арендной платы;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информировать заинтересованных физических и юридических лиц о принятых Комиссией решениях;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исполнение победителем торгов (конкурсов, аукционов) условий заключенных с ним по результатам торгов (конкурсов, аукционов) договоров купли-продажи или договоров аренды земельных участков.</w:t>
      </w:r>
    </w:p>
    <w:p w:rsidR="008D2497" w:rsidRDefault="008D2497" w:rsidP="008D2497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деятельности Комиссии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Заседания Комиссии проводятся по мере необходимости и являются правомочными при наличии 2/3 состава членов Комиссии. 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Работу Комиссии возглавляет председатель комиссии, а в его отсутствие - заместитель председателя Комиссии.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 При голосовании каждый член Комиссии имеет один голос.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4.5. Решения Комиссии оформляются протоколами.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4.6. Протокол проведения торгов (конкурсов, аукционов) подписывается организатором и победителем торгов в день проведения торгов. Протокол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D2497" w:rsidRDefault="008D2497" w:rsidP="008D249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4.7. Протокол о результатах торгов (конкурсов, аукционов) является основанием для заключения с победителем торгов (конкурсов, аукционов) договоров купли-продажи, аренды земельного участка или договоров о развитии застроенной территории.</w:t>
      </w:r>
    </w:p>
    <w:p w:rsidR="00FB0BC8" w:rsidRDefault="008D2497" w:rsidP="008D2497">
      <w:pPr>
        <w:spacing w:line="240" w:lineRule="auto"/>
      </w:pPr>
    </w:p>
    <w:sectPr w:rsidR="00FB0BC8" w:rsidSect="008D24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497"/>
    <w:rsid w:val="00000D06"/>
    <w:rsid w:val="000B3EA6"/>
    <w:rsid w:val="002E7067"/>
    <w:rsid w:val="003C1646"/>
    <w:rsid w:val="008D2497"/>
    <w:rsid w:val="00BC611F"/>
    <w:rsid w:val="00BD49D0"/>
    <w:rsid w:val="00E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97"/>
    <w:pPr>
      <w:widowControl w:val="0"/>
      <w:snapToGrid w:val="0"/>
      <w:spacing w:after="0" w:line="319" w:lineRule="auto"/>
      <w:ind w:firstLine="700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2497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D24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8D249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2">
    <w:name w:val="FR2"/>
    <w:rsid w:val="008D2497"/>
    <w:pPr>
      <w:widowControl w:val="0"/>
      <w:snapToGrid w:val="0"/>
      <w:spacing w:after="0" w:line="278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2015-10-06T08:21:00Z</dcterms:created>
  <dcterms:modified xsi:type="dcterms:W3CDTF">2015-10-06T08:24:00Z</dcterms:modified>
</cp:coreProperties>
</file>