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9" w:type="dxa"/>
        <w:tblLook w:val="04A0"/>
      </w:tblPr>
      <w:tblGrid>
        <w:gridCol w:w="4317"/>
        <w:gridCol w:w="2435"/>
        <w:gridCol w:w="2917"/>
      </w:tblGrid>
      <w:tr w:rsidR="009A1DD6" w:rsidRPr="009A1DD6" w:rsidTr="009A1DD6">
        <w:trPr>
          <w:cantSplit/>
          <w:trHeight w:val="109"/>
        </w:trPr>
        <w:tc>
          <w:tcPr>
            <w:tcW w:w="4317" w:type="dxa"/>
          </w:tcPr>
          <w:p w:rsidR="009A1DD6" w:rsidRPr="009A1DD6" w:rsidRDefault="009A1DD6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СОВЕТ ДЕПУТАТОВ</w:t>
            </w:r>
          </w:p>
          <w:p w:rsidR="009A1DD6" w:rsidRPr="009A1DD6" w:rsidRDefault="009A1DD6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9A1DD6" w:rsidRPr="009A1DD6" w:rsidRDefault="007342F5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Бородинский</w:t>
            </w:r>
            <w:r w:rsidR="009A1DD6"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сельсовет</w:t>
            </w:r>
          </w:p>
          <w:p w:rsidR="009A1DD6" w:rsidRPr="009A1DD6" w:rsidRDefault="009A1DD6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Ташлинского района</w:t>
            </w:r>
          </w:p>
          <w:p w:rsidR="007342F5" w:rsidRDefault="009A1DD6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Оренбургской области</w:t>
            </w:r>
          </w:p>
          <w:p w:rsidR="009A1DD6" w:rsidRPr="009A1DD6" w:rsidRDefault="007342F5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Второй созыв</w:t>
            </w:r>
            <w:r w:rsidR="009A1DD6"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9A1DD6" w:rsidRDefault="009A1DD6" w:rsidP="008F6126">
            <w:pPr>
              <w:pStyle w:val="1"/>
              <w:rPr>
                <w:sz w:val="28"/>
                <w:szCs w:val="28"/>
                <w:lang w:eastAsia="en-US"/>
              </w:rPr>
            </w:pPr>
          </w:p>
          <w:p w:rsidR="001F6AB1" w:rsidRDefault="009A1DD6" w:rsidP="001F6AB1">
            <w:pPr>
              <w:pStyle w:val="1"/>
              <w:rPr>
                <w:sz w:val="28"/>
                <w:szCs w:val="28"/>
                <w:lang w:eastAsia="en-US"/>
              </w:rPr>
            </w:pPr>
            <w:r w:rsidRPr="009A1DD6">
              <w:rPr>
                <w:sz w:val="28"/>
                <w:szCs w:val="28"/>
                <w:lang w:eastAsia="en-US"/>
              </w:rPr>
              <w:t>Р Е Ш Е Н И Е</w:t>
            </w:r>
          </w:p>
          <w:p w:rsidR="001F6AB1" w:rsidRPr="009A1DD6" w:rsidRDefault="007342F5" w:rsidP="001F6AB1">
            <w:pPr>
              <w:pStyle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Бородинск</w:t>
            </w:r>
          </w:p>
          <w:p w:rsidR="009A1DD6" w:rsidRPr="009A1DD6" w:rsidRDefault="001F6AB1" w:rsidP="008F6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  <w:r w:rsidR="007342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28.09.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A1D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  <w:r w:rsidR="009A1DD6" w:rsidRPr="009A1D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№ </w:t>
            </w:r>
            <w:r w:rsidR="007342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115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7342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/15</w:t>
            </w:r>
            <w:r w:rsidR="00115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9A1DD6" w:rsidRPr="009A1D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-рс</w:t>
            </w:r>
          </w:p>
          <w:p w:rsidR="009A1DD6" w:rsidRPr="009A1DD6" w:rsidRDefault="009A1DD6" w:rsidP="001F6AB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5" w:type="dxa"/>
          </w:tcPr>
          <w:p w:rsidR="009A1DD6" w:rsidRPr="009A1DD6" w:rsidRDefault="009A1DD6" w:rsidP="008F6126">
            <w:pPr>
              <w:pStyle w:val="1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7" w:type="dxa"/>
          </w:tcPr>
          <w:p w:rsidR="009A1DD6" w:rsidRPr="009A1DD6" w:rsidRDefault="009A1DD6" w:rsidP="008F6126">
            <w:pPr>
              <w:pStyle w:val="1"/>
              <w:jc w:val="left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</w:tbl>
    <w:p w:rsidR="001F6AB1" w:rsidRDefault="001F6AB1" w:rsidP="001F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F6AB1">
        <w:rPr>
          <w:rFonts w:ascii="Times New Roman" w:hAnsi="Times New Roman" w:cs="Times New Roman"/>
          <w:sz w:val="28"/>
          <w:szCs w:val="28"/>
        </w:rPr>
        <w:t>«О порядке формирования, управления</w:t>
      </w:r>
    </w:p>
    <w:p w:rsidR="001F6AB1" w:rsidRDefault="001F6AB1" w:rsidP="001F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B1">
        <w:rPr>
          <w:rFonts w:ascii="Times New Roman" w:hAnsi="Times New Roman" w:cs="Times New Roman"/>
          <w:sz w:val="28"/>
          <w:szCs w:val="28"/>
        </w:rPr>
        <w:t xml:space="preserve"> и распоряжения муниципальным имуществом </w:t>
      </w:r>
    </w:p>
    <w:p w:rsidR="001F6AB1" w:rsidRDefault="001F6AB1" w:rsidP="001F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B1">
        <w:rPr>
          <w:rFonts w:ascii="Times New Roman" w:hAnsi="Times New Roman" w:cs="Times New Roman"/>
          <w:sz w:val="28"/>
          <w:szCs w:val="28"/>
        </w:rPr>
        <w:t>муни</w:t>
      </w:r>
      <w:r w:rsidR="00CB5EBC">
        <w:rPr>
          <w:rFonts w:ascii="Times New Roman" w:hAnsi="Times New Roman" w:cs="Times New Roman"/>
          <w:sz w:val="28"/>
          <w:szCs w:val="28"/>
        </w:rPr>
        <w:t>ципального образования Бородинский</w:t>
      </w:r>
      <w:r w:rsidRPr="001F6AB1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9A1DD6" w:rsidRPr="009A1DD6" w:rsidRDefault="001F6AB1" w:rsidP="001F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B1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области»</w:t>
      </w:r>
    </w:p>
    <w:p w:rsidR="009A1DD6" w:rsidRPr="009A1DD6" w:rsidRDefault="009A1DD6" w:rsidP="008F6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DC" w:rsidRDefault="009A1DD6" w:rsidP="008F61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A1DD6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</w:t>
      </w:r>
      <w:r w:rsidRPr="009A1DD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Приказом </w:t>
      </w:r>
      <w:r w:rsidR="002867B3"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</w:r>
      <w:r w:rsidRPr="009A1DD6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</w:t>
      </w:r>
      <w:r w:rsidR="002867B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B5EBC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="002867B3">
        <w:rPr>
          <w:rFonts w:ascii="Times New Roman" w:hAnsi="Times New Roman" w:cs="Times New Roman"/>
          <w:sz w:val="28"/>
          <w:szCs w:val="28"/>
        </w:rPr>
        <w:t>сельсовет</w:t>
      </w:r>
      <w:r w:rsidRPr="009A1DD6">
        <w:rPr>
          <w:rFonts w:ascii="Times New Roman" w:hAnsi="Times New Roman" w:cs="Times New Roman"/>
          <w:sz w:val="28"/>
          <w:szCs w:val="28"/>
        </w:rPr>
        <w:t xml:space="preserve"> </w:t>
      </w:r>
      <w:r w:rsidR="002867B3"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области </w:t>
      </w:r>
    </w:p>
    <w:p w:rsidR="009A1DD6" w:rsidRPr="009A1DD6" w:rsidRDefault="009A1DD6" w:rsidP="008F61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D6">
        <w:rPr>
          <w:rFonts w:ascii="Times New Roman" w:hAnsi="Times New Roman" w:cs="Times New Roman"/>
          <w:sz w:val="28"/>
          <w:szCs w:val="28"/>
        </w:rPr>
        <w:t>Решил:</w:t>
      </w:r>
    </w:p>
    <w:p w:rsidR="006B46EC" w:rsidRDefault="006B46EC" w:rsidP="00D577A7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Положение «О порядке формирования, управления и распоряжения муниципальным имуществом муни</w:t>
      </w:r>
      <w:r w:rsidR="00CB5EBC">
        <w:rPr>
          <w:rFonts w:ascii="Times New Roman" w:hAnsi="Times New Roman" w:cs="Times New Roman"/>
          <w:sz w:val="28"/>
          <w:szCs w:val="28"/>
        </w:rPr>
        <w:t>ципального образования Бородинский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 </w:t>
      </w:r>
      <w:r w:rsidR="001F6AB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F6AB1" w:rsidRDefault="001F6AB1" w:rsidP="00D577A7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193BFD" w:rsidRPr="00193BFD" w:rsidRDefault="00193BFD" w:rsidP="00193BF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3BFD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9A1DD6" w:rsidRPr="009A1DD6" w:rsidRDefault="009A1DD6" w:rsidP="00193B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DD6" w:rsidRPr="009A1DD6" w:rsidRDefault="009A1DD6" w:rsidP="008F6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DD6" w:rsidRPr="009A1DD6" w:rsidRDefault="009A1DD6" w:rsidP="008F6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DD6" w:rsidRPr="009A1DD6" w:rsidRDefault="009A1DD6" w:rsidP="008F6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DD6" w:rsidRPr="009A1DD6" w:rsidRDefault="00CB5EBC" w:rsidP="008F6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A1DD6" w:rsidRDefault="00CB5EBC" w:rsidP="008F61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6AB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C171E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71EA">
        <w:rPr>
          <w:rFonts w:ascii="Times New Roman" w:hAnsi="Times New Roman" w:cs="Times New Roman"/>
          <w:sz w:val="28"/>
          <w:szCs w:val="28"/>
        </w:rPr>
        <w:t xml:space="preserve"> _____________ / </w:t>
      </w:r>
      <w:r>
        <w:rPr>
          <w:rFonts w:ascii="Times New Roman" w:hAnsi="Times New Roman" w:cs="Times New Roman"/>
          <w:sz w:val="28"/>
          <w:szCs w:val="28"/>
        </w:rPr>
        <w:t>С.Ю.Ларионова</w:t>
      </w:r>
    </w:p>
    <w:p w:rsidR="00F8430B" w:rsidRPr="009A1DD6" w:rsidRDefault="00F8430B" w:rsidP="008F612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F04182" w:rsidRDefault="00F04182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126" w:rsidRDefault="00F8430B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прокурору района, в дело</w:t>
      </w:r>
    </w:p>
    <w:p w:rsidR="001F6AB1" w:rsidRDefault="001F6AB1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AB1" w:rsidRDefault="001F6AB1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AB1" w:rsidRDefault="001F6AB1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AB1" w:rsidRDefault="001F6AB1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AB1" w:rsidRDefault="001F6AB1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126" w:rsidRPr="008F6126" w:rsidRDefault="008F6126" w:rsidP="008F6126">
      <w:pPr>
        <w:pStyle w:val="1"/>
        <w:ind w:left="7080"/>
        <w:jc w:val="right"/>
        <w:rPr>
          <w:sz w:val="28"/>
          <w:szCs w:val="28"/>
        </w:rPr>
      </w:pPr>
      <w:r w:rsidRPr="008F6126">
        <w:rPr>
          <w:b w:val="0"/>
          <w:sz w:val="28"/>
          <w:szCs w:val="28"/>
        </w:rPr>
        <w:lastRenderedPageBreak/>
        <w:t xml:space="preserve">Приложение  </w:t>
      </w:r>
      <w:r w:rsidRPr="008F6126">
        <w:rPr>
          <w:sz w:val="28"/>
          <w:szCs w:val="28"/>
        </w:rPr>
        <w:t xml:space="preserve">                                                        </w:t>
      </w:r>
      <w:r w:rsidR="00F502D8">
        <w:rPr>
          <w:sz w:val="28"/>
          <w:szCs w:val="28"/>
        </w:rPr>
        <w:t xml:space="preserve">                 к решению</w:t>
      </w:r>
      <w:r w:rsidRPr="008F6126">
        <w:rPr>
          <w:sz w:val="28"/>
          <w:szCs w:val="28"/>
        </w:rPr>
        <w:t xml:space="preserve"> </w:t>
      </w:r>
    </w:p>
    <w:p w:rsidR="008F6126" w:rsidRPr="008F6126" w:rsidRDefault="00F502D8" w:rsidP="008F6126">
      <w:pPr>
        <w:pStyle w:val="1"/>
        <w:ind w:left="7080"/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8F6126" w:rsidRPr="008F6126">
        <w:rPr>
          <w:sz w:val="28"/>
          <w:szCs w:val="28"/>
        </w:rPr>
        <w:t xml:space="preserve"> </w:t>
      </w:r>
    </w:p>
    <w:p w:rsidR="008F6126" w:rsidRPr="008F6126" w:rsidRDefault="00F502D8" w:rsidP="008F6126">
      <w:pPr>
        <w:pStyle w:val="1"/>
        <w:ind w:left="7080"/>
        <w:jc w:val="right"/>
        <w:rPr>
          <w:sz w:val="28"/>
          <w:szCs w:val="28"/>
        </w:rPr>
      </w:pPr>
      <w:r>
        <w:rPr>
          <w:sz w:val="28"/>
          <w:szCs w:val="28"/>
        </w:rPr>
        <w:t>Бородинского</w:t>
      </w:r>
      <w:r w:rsidR="008F6126" w:rsidRPr="008F6126">
        <w:rPr>
          <w:sz w:val="28"/>
          <w:szCs w:val="28"/>
        </w:rPr>
        <w:t xml:space="preserve"> сельсовета                                                                                             </w:t>
      </w:r>
    </w:p>
    <w:p w:rsidR="008F6126" w:rsidRPr="008F6126" w:rsidRDefault="008F6126" w:rsidP="008F6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1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577A7">
        <w:rPr>
          <w:rFonts w:ascii="Times New Roman" w:hAnsi="Times New Roman" w:cs="Times New Roman"/>
          <w:sz w:val="28"/>
          <w:szCs w:val="28"/>
        </w:rPr>
        <w:t xml:space="preserve"> </w:t>
      </w:r>
      <w:r w:rsidR="00F502D8">
        <w:rPr>
          <w:rFonts w:ascii="Times New Roman" w:hAnsi="Times New Roman" w:cs="Times New Roman"/>
          <w:sz w:val="28"/>
          <w:szCs w:val="28"/>
        </w:rPr>
        <w:t xml:space="preserve">                       от  28.09.</w:t>
      </w:r>
      <w:r w:rsidRPr="008F6126">
        <w:rPr>
          <w:rFonts w:ascii="Times New Roman" w:hAnsi="Times New Roman" w:cs="Times New Roman"/>
          <w:sz w:val="28"/>
          <w:szCs w:val="28"/>
        </w:rPr>
        <w:t>201</w:t>
      </w:r>
      <w:r w:rsidR="00D577A7">
        <w:rPr>
          <w:rFonts w:ascii="Times New Roman" w:hAnsi="Times New Roman" w:cs="Times New Roman"/>
          <w:sz w:val="28"/>
          <w:szCs w:val="28"/>
        </w:rPr>
        <w:t>8</w:t>
      </w:r>
      <w:r w:rsidRPr="008F6126">
        <w:rPr>
          <w:rFonts w:ascii="Times New Roman" w:hAnsi="Times New Roman" w:cs="Times New Roman"/>
          <w:sz w:val="28"/>
          <w:szCs w:val="28"/>
        </w:rPr>
        <w:t xml:space="preserve"> г. № </w:t>
      </w:r>
      <w:r w:rsidR="00115210">
        <w:rPr>
          <w:rFonts w:ascii="Times New Roman" w:hAnsi="Times New Roman" w:cs="Times New Roman"/>
          <w:sz w:val="28"/>
          <w:szCs w:val="28"/>
        </w:rPr>
        <w:t>31</w:t>
      </w:r>
      <w:r w:rsidR="00F502D8">
        <w:rPr>
          <w:rFonts w:ascii="Times New Roman" w:hAnsi="Times New Roman" w:cs="Times New Roman"/>
          <w:sz w:val="28"/>
          <w:szCs w:val="28"/>
        </w:rPr>
        <w:t>/15</w:t>
      </w:r>
      <w:r w:rsidR="00115210">
        <w:rPr>
          <w:rFonts w:ascii="Times New Roman" w:hAnsi="Times New Roman" w:cs="Times New Roman"/>
          <w:sz w:val="28"/>
          <w:szCs w:val="28"/>
        </w:rPr>
        <w:t>2</w:t>
      </w:r>
      <w:r w:rsidR="00F502D8">
        <w:rPr>
          <w:rFonts w:ascii="Times New Roman" w:hAnsi="Times New Roman" w:cs="Times New Roman"/>
          <w:sz w:val="28"/>
          <w:szCs w:val="28"/>
        </w:rPr>
        <w:t>-р/с</w:t>
      </w:r>
    </w:p>
    <w:p w:rsidR="008F6126" w:rsidRPr="008F6126" w:rsidRDefault="008F6126" w:rsidP="008F6126">
      <w:pPr>
        <w:pStyle w:val="1"/>
        <w:ind w:left="3532"/>
        <w:jc w:val="both"/>
        <w:rPr>
          <w:sz w:val="28"/>
          <w:szCs w:val="28"/>
        </w:rPr>
      </w:pPr>
      <w:r w:rsidRPr="008F6126">
        <w:rPr>
          <w:sz w:val="28"/>
          <w:szCs w:val="28"/>
        </w:rPr>
        <w:t xml:space="preserve"> </w:t>
      </w:r>
    </w:p>
    <w:p w:rsidR="008F6126" w:rsidRPr="008F6126" w:rsidRDefault="008F6126" w:rsidP="00D577A7">
      <w:pPr>
        <w:pStyle w:val="1"/>
        <w:rPr>
          <w:sz w:val="28"/>
          <w:szCs w:val="28"/>
        </w:rPr>
      </w:pPr>
      <w:r w:rsidRPr="008F6126">
        <w:rPr>
          <w:sz w:val="28"/>
          <w:szCs w:val="28"/>
        </w:rPr>
        <w:t>ПОЛОЖЕНИЕ</w:t>
      </w:r>
    </w:p>
    <w:p w:rsidR="008F6126" w:rsidRPr="008F6126" w:rsidRDefault="008F6126" w:rsidP="00D57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126" w:rsidRDefault="008F6126" w:rsidP="00D577A7">
      <w:pPr>
        <w:pStyle w:val="a5"/>
        <w:ind w:left="0" w:right="26"/>
        <w:rPr>
          <w:b/>
          <w:szCs w:val="28"/>
        </w:rPr>
      </w:pPr>
      <w:r w:rsidRPr="008F6126">
        <w:rPr>
          <w:b/>
          <w:szCs w:val="28"/>
        </w:rPr>
        <w:t xml:space="preserve">Об учете и ведении реестра муниципального имущества муниципального  образования </w:t>
      </w:r>
      <w:r w:rsidR="00E9094E">
        <w:rPr>
          <w:b/>
          <w:szCs w:val="28"/>
        </w:rPr>
        <w:t>Бородинский</w:t>
      </w:r>
      <w:r w:rsidRPr="008F6126">
        <w:rPr>
          <w:b/>
          <w:szCs w:val="28"/>
        </w:rPr>
        <w:t xml:space="preserve"> сельсовет Ташлинского района Оренбургской области</w:t>
      </w:r>
    </w:p>
    <w:p w:rsidR="008F6126" w:rsidRPr="008F6126" w:rsidRDefault="008F6126" w:rsidP="00D577A7">
      <w:pPr>
        <w:pStyle w:val="a5"/>
        <w:ind w:right="26"/>
        <w:rPr>
          <w:b/>
          <w:szCs w:val="28"/>
        </w:rPr>
      </w:pPr>
    </w:p>
    <w:p w:rsidR="008F6126" w:rsidRPr="00AD430A" w:rsidRDefault="008F6126" w:rsidP="008F6126">
      <w:pPr>
        <w:numPr>
          <w:ilvl w:val="0"/>
          <w:numId w:val="7"/>
        </w:numPr>
        <w:shd w:val="clear" w:color="auto" w:fill="FFFFFF"/>
        <w:tabs>
          <w:tab w:val="clear" w:pos="3398"/>
          <w:tab w:val="num" w:pos="1326"/>
        </w:tabs>
        <w:spacing w:after="0" w:line="240" w:lineRule="auto"/>
        <w:ind w:left="13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126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AD430A" w:rsidRPr="008F6126" w:rsidRDefault="00AD430A" w:rsidP="00AD430A">
      <w:pPr>
        <w:shd w:val="clear" w:color="auto" w:fill="FFFFFF"/>
        <w:spacing w:after="0" w:line="240" w:lineRule="auto"/>
        <w:ind w:left="1326"/>
        <w:rPr>
          <w:rFonts w:ascii="Times New Roman" w:hAnsi="Times New Roman" w:cs="Times New Roman"/>
          <w:b/>
          <w:sz w:val="28"/>
          <w:szCs w:val="28"/>
        </w:rPr>
      </w:pPr>
    </w:p>
    <w:p w:rsidR="008F6126" w:rsidRDefault="008F6126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1.1. 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Настоящее Положение устанавливает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основные принципы формирования и порядок ведения реестра 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муниципального имущества муниципального образования </w:t>
      </w:r>
      <w:r w:rsidR="00E9094E">
        <w:rPr>
          <w:rFonts w:ascii="Times New Roman" w:hAnsi="Times New Roman" w:cs="Times New Roman"/>
          <w:color w:val="000000"/>
          <w:spacing w:val="7"/>
          <w:sz w:val="28"/>
          <w:szCs w:val="28"/>
        </w:rPr>
        <w:t>Бородинский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сельсовет  и ведения реестра муниципального </w:t>
      </w:r>
      <w:r w:rsidRPr="008F6126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имущества муниципального образования </w:t>
      </w:r>
      <w:r w:rsidR="00E9094E">
        <w:rPr>
          <w:rFonts w:ascii="Times New Roman" w:hAnsi="Times New Roman" w:cs="Times New Roman"/>
          <w:color w:val="000000"/>
          <w:sz w:val="28"/>
          <w:szCs w:val="28"/>
        </w:rPr>
        <w:t>Бородинский</w:t>
      </w:r>
      <w:r w:rsidRPr="008F6126">
        <w:rPr>
          <w:rFonts w:ascii="Times New Roman" w:hAnsi="Times New Roman" w:cs="Times New Roman"/>
          <w:color w:val="000000"/>
          <w:sz w:val="28"/>
          <w:szCs w:val="28"/>
        </w:rPr>
        <w:t xml:space="preserve">  сельсо</w:t>
      </w:r>
      <w:r>
        <w:rPr>
          <w:rFonts w:ascii="Times New Roman" w:hAnsi="Times New Roman" w:cs="Times New Roman"/>
          <w:color w:val="000000"/>
          <w:sz w:val="28"/>
          <w:szCs w:val="28"/>
        </w:rPr>
        <w:t>вет (далее именуется - Реестр) определяет состав информации об объектах учета, порядок ее сбора, обработки, полномочия и ответственность организаций, участвующих в его создании и ведении.</w:t>
      </w:r>
    </w:p>
    <w:p w:rsidR="008F6126" w:rsidRDefault="008F6126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Реестр 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муниципального образования </w:t>
      </w:r>
      <w:r w:rsidR="00E9094E">
        <w:rPr>
          <w:rFonts w:ascii="Times New Roman" w:hAnsi="Times New Roman" w:cs="Times New Roman"/>
          <w:color w:val="000000"/>
          <w:spacing w:val="7"/>
          <w:sz w:val="28"/>
          <w:szCs w:val="28"/>
        </w:rPr>
        <w:t>Бородинский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сельсовет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формируется и ведется в целях закрепления, на праве собственности принадлежащих муниципальному образованию объектов недвижимости и другого движимого имущества, обеспечения единого учета и своевременного оперативного отражения движения </w:t>
      </w:r>
      <w:r w:rsidR="00A748DD">
        <w:rPr>
          <w:rFonts w:ascii="Times New Roman" w:hAnsi="Times New Roman" w:cs="Times New Roman"/>
          <w:color w:val="000000"/>
          <w:sz w:val="28"/>
          <w:szCs w:val="28"/>
        </w:rPr>
        <w:t xml:space="preserve">всех объектов муниципальной собственности, а также вещные права и обременения на объекты муниципальной собственности. </w:t>
      </w:r>
    </w:p>
    <w:p w:rsidR="00A748DD" w:rsidRDefault="00A748DD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Ведение Реестра обеспечивает решение следующих задач:</w:t>
      </w:r>
    </w:p>
    <w:p w:rsidR="00A748DD" w:rsidRDefault="00AB12B7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анализ состояния, экономической и социальной эффективности использования имущества по целевому назначению в соответствии с решениями Совета депутатов </w:t>
      </w:r>
      <w:r w:rsidR="00E9094E">
        <w:rPr>
          <w:rFonts w:ascii="Times New Roman" w:hAnsi="Times New Roman" w:cs="Times New Roman"/>
          <w:color w:val="000000"/>
          <w:sz w:val="28"/>
          <w:szCs w:val="28"/>
        </w:rPr>
        <w:t>Бородинского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постановлениями и распоря</w:t>
      </w:r>
      <w:r w:rsidR="00E9094E">
        <w:rPr>
          <w:rFonts w:ascii="Times New Roman" w:hAnsi="Times New Roman" w:cs="Times New Roman"/>
          <w:color w:val="000000"/>
          <w:sz w:val="28"/>
          <w:szCs w:val="28"/>
        </w:rPr>
        <w:t>жениями администрации Бородинского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интересам граждан;</w:t>
      </w:r>
    </w:p>
    <w:p w:rsidR="00AB12B7" w:rsidRDefault="00AB12B7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выработка рекомендаций по более рациональному использованию объектов муниципальной собственности в зависимости от изменения состояния экономики;</w:t>
      </w:r>
    </w:p>
    <w:p w:rsidR="00AB12B7" w:rsidRDefault="00AB12B7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учет всех объектов муниципальной собственности;</w:t>
      </w:r>
    </w:p>
    <w:p w:rsidR="00AB12B7" w:rsidRDefault="00AB12B7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информационно-справочное обеспечение процесса подготовки и принятия решений по вопросам, касающимся муниципальной собственности и реализации прав собственника на эти объекты;</w:t>
      </w:r>
    </w:p>
    <w:p w:rsidR="008F6126" w:rsidRPr="00D577A7" w:rsidRDefault="00AB12B7" w:rsidP="00D577A7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централизованное обеспечение информацией об объектах муниципального имущества заинтересованных государственных и местных органов власти и управления, общественных организаций, других юридических лиц и граждан при заключении правоотношений в связи с этими объектами, в том числе при заключении гражданско-правовых сделок.</w:t>
      </w:r>
    </w:p>
    <w:p w:rsidR="00F51AD9" w:rsidRDefault="00F51AD9" w:rsidP="008F6126">
      <w:pPr>
        <w:shd w:val="clear" w:color="auto" w:fill="FFFFFF"/>
        <w:spacing w:after="0" w:line="240" w:lineRule="auto"/>
        <w:ind w:left="1276"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AD9" w:rsidRDefault="00F51AD9" w:rsidP="008F6126">
      <w:pPr>
        <w:shd w:val="clear" w:color="auto" w:fill="FFFFFF"/>
        <w:spacing w:after="0" w:line="240" w:lineRule="auto"/>
        <w:ind w:left="1276"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Структура реестра </w:t>
      </w:r>
    </w:p>
    <w:p w:rsidR="00D577A7" w:rsidRDefault="00D577A7" w:rsidP="008F6126">
      <w:pPr>
        <w:shd w:val="clear" w:color="auto" w:fill="FFFFFF"/>
        <w:spacing w:after="0" w:line="240" w:lineRule="auto"/>
        <w:ind w:left="1276"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2.1. Реестр состоит из 3 разделов.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раздел 1 включаются сведения о муниципальном недвижимом имуществе, в том числе: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наименование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адрес (местоположение)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кадастровый номер муниципального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кадастровой стоимости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правообладателе муниципального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раздел 2 включаются сведения о муниципальном движимом имуществе, в том числе: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наименование 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правообладателе муниципального 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отношении акций акционерных обществ в раздел 2 реестра также включаются сведения о: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наименовании акционерного общества-эмитента, его основном государственном регистрационном номере;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номинальной стоимости акций.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наименовании хозяйственного общества, товарищества, его основном государственном регистрационном номере;</w:t>
      </w:r>
    </w:p>
    <w:p w:rsid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9C2960" w:rsidRPr="00F51AD9" w:rsidRDefault="009C2960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2 реестра указывать муниципальную собственность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50 тысяч рублей. 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полное наименование и организационно-правовая форма юридического лица;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адрес (местонахождение);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размер уставного фонда (для муниципальных унитарных предприятий);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9C2960" w:rsidRDefault="000713B8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Реестр ведется на бумажном и электронном носителях. В случае несоответствия информации на указанных носителях приоритет имеет информация на бумажном носителе. </w:t>
      </w:r>
    </w:p>
    <w:p w:rsidR="000713B8" w:rsidRDefault="000713B8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Реестр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0713B8" w:rsidRDefault="000713B8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реестра хранятся в соответствии с Фдеральным законом от 22 октября 2004 № 125-ФЗ «Об архивном деле в Российской Федерации». </w:t>
      </w:r>
    </w:p>
    <w:p w:rsidR="000713B8" w:rsidRDefault="000713B8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="00C94FE7">
        <w:rPr>
          <w:rFonts w:ascii="Times New Roman" w:hAnsi="Times New Roman" w:cs="Times New Roman"/>
          <w:color w:val="000000"/>
          <w:sz w:val="28"/>
          <w:szCs w:val="28"/>
        </w:rPr>
        <w:t xml:space="preserve">Ведение Реестра осуществляет специалист бухгалтер администрации </w:t>
      </w:r>
      <w:r w:rsidR="00115210">
        <w:rPr>
          <w:rFonts w:ascii="Times New Roman" w:hAnsi="Times New Roman" w:cs="Times New Roman"/>
          <w:color w:val="000000"/>
          <w:sz w:val="28"/>
          <w:szCs w:val="28"/>
        </w:rPr>
        <w:t>Бородинского</w:t>
      </w:r>
      <w:r w:rsidR="00C94FE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согласно приложениям 1,2,3 к настоящему постановлению.</w:t>
      </w:r>
    </w:p>
    <w:p w:rsidR="00C94FE7" w:rsidRDefault="00C94FE7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430A" w:rsidRDefault="00AD430A" w:rsidP="00C94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FE7" w:rsidRDefault="00C94FE7" w:rsidP="00C94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FE7">
        <w:rPr>
          <w:rFonts w:ascii="Times New Roman" w:hAnsi="Times New Roman" w:cs="Times New Roman"/>
          <w:b/>
          <w:color w:val="000000"/>
          <w:sz w:val="28"/>
          <w:szCs w:val="28"/>
        </w:rPr>
        <w:t>3. Порядок ведения Реестра</w:t>
      </w:r>
    </w:p>
    <w:p w:rsidR="00AD430A" w:rsidRPr="00C94FE7" w:rsidRDefault="00AD430A" w:rsidP="00C94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AD9" w:rsidRPr="00C94FE7" w:rsidRDefault="00C94FE7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FE7">
        <w:rPr>
          <w:rFonts w:ascii="Times New Roman" w:hAnsi="Times New Roman" w:cs="Times New Roman"/>
          <w:color w:val="000000"/>
          <w:sz w:val="28"/>
          <w:szCs w:val="28"/>
        </w:rPr>
        <w:t>3.1. Каждый объект Реестра учитывается в Реестре. Порядковый номер объекта в Реестре является его реестровым номером.</w:t>
      </w:r>
    </w:p>
    <w:p w:rsidR="00C94FE7" w:rsidRDefault="00C94FE7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FE7">
        <w:rPr>
          <w:rFonts w:ascii="Times New Roman" w:hAnsi="Times New Roman" w:cs="Times New Roman"/>
          <w:color w:val="000000"/>
          <w:sz w:val="28"/>
          <w:szCs w:val="28"/>
        </w:rPr>
        <w:t>3.2. Ведение Реестра означает включение или исключение объекта из Реестра, а также изменение сведение об объекте. Осн</w:t>
      </w:r>
      <w:r w:rsidR="003B3A24">
        <w:rPr>
          <w:rFonts w:ascii="Times New Roman" w:hAnsi="Times New Roman" w:cs="Times New Roman"/>
          <w:color w:val="000000"/>
          <w:sz w:val="28"/>
          <w:szCs w:val="28"/>
        </w:rPr>
        <w:t>ование для включения (исключени</w:t>
      </w:r>
      <w:r w:rsidRPr="00C94FE7">
        <w:rPr>
          <w:rFonts w:ascii="Times New Roman" w:hAnsi="Times New Roman" w:cs="Times New Roman"/>
          <w:color w:val="000000"/>
          <w:sz w:val="28"/>
          <w:szCs w:val="28"/>
        </w:rPr>
        <w:t xml:space="preserve">я) в Реестр (из Реестра) или внесение изменений являются: </w:t>
      </w:r>
    </w:p>
    <w:p w:rsidR="00C94FE7" w:rsidRDefault="00C94FE7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решение Правительства Российской Федерации (при приеме-передаче имущества из федераль</w:t>
      </w:r>
      <w:r w:rsidR="003B3A24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ой собственности в муниципальную);</w:t>
      </w:r>
    </w:p>
    <w:p w:rsidR="00C94FE7" w:rsidRDefault="00C94FE7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постановление Администрации Оренбургской области (при приеме государственного имущества в муниципальную собственность);</w:t>
      </w:r>
    </w:p>
    <w:p w:rsidR="00C94FE7" w:rsidRDefault="00C94FE7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 Администрации муниципального района (при приеме имущества </w:t>
      </w:r>
      <w:r w:rsidR="00FF7E7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 муниципальную собственность);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распоряжение Администрации поселения (при приеме-передаче имущества сторонних организаций; имущества, приобретенного и построенного на средства бюджета поселения; муниципального имущества в государственную собственность);</w:t>
      </w:r>
    </w:p>
    <w:p w:rsidR="00FF7E74" w:rsidRDefault="003B3A2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договор купли-продажи</w:t>
      </w:r>
      <w:r w:rsidR="00FF7E7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договор мены;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договор дарения;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сертификат акций (выписка из реестра акционера);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решение судебных органов;</w:t>
      </w: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о включении (исключении) объекта собственности в Реестр (из Реестра) оформляется распоряжением Администрации поселения.</w:t>
      </w:r>
    </w:p>
    <w:p w:rsidR="00FF7E74" w:rsidRDefault="00FF7E74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Копии документов, подтверждающие данные об объекте учета, хранятся в Администрации сельсовета.</w:t>
      </w:r>
    </w:p>
    <w:p w:rsidR="00FF7E74" w:rsidRDefault="00FF7E74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Все изменения состояния объектов муниципальной собственности, связанные с передачей в хозяйственное ведение, оперативное управление, аренду, безвозмездное пользование и отчуждение, подлежат отражению в Реестре со ссылкой на юридическое основание вносимых изменений. </w:t>
      </w:r>
    </w:p>
    <w:p w:rsidR="00D577A7" w:rsidRDefault="00D577A7" w:rsidP="00FF7E7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577A7" w:rsidSect="00D577A7">
          <w:headerReference w:type="even" r:id="rId8"/>
          <w:headerReference w:type="default" r:id="rId9"/>
          <w:pgSz w:w="11907" w:h="16839" w:code="9"/>
          <w:pgMar w:top="1134" w:right="851" w:bottom="1134" w:left="851" w:header="709" w:footer="709" w:gutter="0"/>
          <w:cols w:space="708"/>
          <w:docGrid w:linePitch="360"/>
        </w:sectPr>
      </w:pPr>
    </w:p>
    <w:p w:rsidR="00FF7E74" w:rsidRDefault="00FF7E74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1 </w:t>
      </w: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A7" w:rsidRDefault="00D577A7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A7" w:rsidRDefault="00D577A7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 реестра муниципального имущества муниципа</w:t>
      </w:r>
      <w:r w:rsidR="0015141B">
        <w:rPr>
          <w:rFonts w:ascii="Times New Roman" w:hAnsi="Times New Roman" w:cs="Times New Roman"/>
          <w:color w:val="000000"/>
          <w:sz w:val="28"/>
          <w:szCs w:val="28"/>
        </w:rPr>
        <w:t>льного образования Бородинский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 </w:t>
      </w:r>
    </w:p>
    <w:p w:rsidR="00FE1F83" w:rsidRDefault="00FE1F83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1F83" w:rsidRDefault="00FE1F83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1. Объекты недвижимого имущества</w:t>
      </w:r>
    </w:p>
    <w:p w:rsidR="00FE1F83" w:rsidRDefault="00FE1F83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5559" w:type="dxa"/>
        <w:tblLayout w:type="fixed"/>
        <w:tblLook w:val="04A0"/>
      </w:tblPr>
      <w:tblGrid>
        <w:gridCol w:w="542"/>
        <w:gridCol w:w="984"/>
        <w:gridCol w:w="1134"/>
        <w:gridCol w:w="1417"/>
        <w:gridCol w:w="1560"/>
        <w:gridCol w:w="992"/>
        <w:gridCol w:w="1134"/>
        <w:gridCol w:w="1559"/>
        <w:gridCol w:w="1843"/>
        <w:gridCol w:w="1417"/>
        <w:gridCol w:w="1418"/>
        <w:gridCol w:w="1559"/>
      </w:tblGrid>
      <w:tr w:rsidR="00792BB3" w:rsidRPr="00792BB3" w:rsidTr="00D577A7">
        <w:tc>
          <w:tcPr>
            <w:tcW w:w="542" w:type="dxa"/>
          </w:tcPr>
          <w:p w:rsidR="00637131" w:rsidRPr="00792BB3" w:rsidRDefault="00792BB3" w:rsidP="00D577A7">
            <w:pPr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637131"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84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(местоположение) недвижимого имущества</w:t>
            </w:r>
          </w:p>
        </w:tc>
        <w:tc>
          <w:tcPr>
            <w:tcW w:w="1134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</w:t>
            </w:r>
          </w:p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1417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560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протяженность и (или) иные параметры, характеризующие физ.свойства недвижимого имущества</w:t>
            </w:r>
          </w:p>
        </w:tc>
        <w:tc>
          <w:tcPr>
            <w:tcW w:w="992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Балансовая стоимость/износ в тыс.рублях</w:t>
            </w:r>
          </w:p>
        </w:tc>
        <w:tc>
          <w:tcPr>
            <w:tcW w:w="1134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Кадастровая стоимость</w:t>
            </w:r>
          </w:p>
        </w:tc>
        <w:tc>
          <w:tcPr>
            <w:tcW w:w="1559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1843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 (оснований возникновения (прекращения) права муниципальной собственности на недвижимого имущества</w:t>
            </w:r>
          </w:p>
        </w:tc>
        <w:tc>
          <w:tcPr>
            <w:tcW w:w="1417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</w:tr>
      <w:tr w:rsidR="00792BB3" w:rsidRPr="00792BB3" w:rsidTr="00D577A7">
        <w:trPr>
          <w:trHeight w:val="758"/>
        </w:trPr>
        <w:tc>
          <w:tcPr>
            <w:tcW w:w="54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B3" w:rsidRPr="00792BB3" w:rsidTr="00D577A7">
        <w:trPr>
          <w:trHeight w:val="861"/>
        </w:trPr>
        <w:tc>
          <w:tcPr>
            <w:tcW w:w="54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B3" w:rsidRPr="00792BB3" w:rsidTr="00D577A7">
        <w:trPr>
          <w:trHeight w:val="1079"/>
        </w:trPr>
        <w:tc>
          <w:tcPr>
            <w:tcW w:w="54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51AD9" w:rsidRDefault="00F51AD9" w:rsidP="00D577A7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5FE7" w:rsidRDefault="00792BB3" w:rsidP="00675FE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675FE7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№ 2 </w:t>
      </w:r>
    </w:p>
    <w:p w:rsidR="00675FE7" w:rsidRDefault="00675FE7" w:rsidP="00675FE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5FE7" w:rsidRDefault="00675FE7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5FE7" w:rsidRDefault="00675FE7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5FE7" w:rsidRDefault="00675FE7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7131" w:rsidRDefault="00637131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2. Объекты движимого имущества</w:t>
      </w:r>
    </w:p>
    <w:p w:rsidR="00675FE7" w:rsidRDefault="00675FE7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5309" w:type="dxa"/>
        <w:tblInd w:w="-459" w:type="dxa"/>
        <w:tblLayout w:type="fixed"/>
        <w:tblLook w:val="04A0"/>
      </w:tblPr>
      <w:tblGrid>
        <w:gridCol w:w="851"/>
        <w:gridCol w:w="2126"/>
        <w:gridCol w:w="1701"/>
        <w:gridCol w:w="2552"/>
        <w:gridCol w:w="2693"/>
        <w:gridCol w:w="2835"/>
        <w:gridCol w:w="2551"/>
      </w:tblGrid>
      <w:tr w:rsidR="00792BB3" w:rsidRPr="00C76E51" w:rsidTr="00792BB3">
        <w:tc>
          <w:tcPr>
            <w:tcW w:w="851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/ износ в тыс.рублях</w:t>
            </w:r>
          </w:p>
        </w:tc>
        <w:tc>
          <w:tcPr>
            <w:tcW w:w="2552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693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</w:t>
            </w:r>
          </w:p>
        </w:tc>
        <w:tc>
          <w:tcPr>
            <w:tcW w:w="2835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2551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792BB3" w:rsidRPr="00C76E51" w:rsidTr="00792BB3">
        <w:trPr>
          <w:trHeight w:val="690"/>
        </w:trPr>
        <w:tc>
          <w:tcPr>
            <w:tcW w:w="8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BB3" w:rsidRPr="00C76E51" w:rsidTr="00792BB3">
        <w:trPr>
          <w:trHeight w:val="985"/>
        </w:trPr>
        <w:tc>
          <w:tcPr>
            <w:tcW w:w="8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BB3" w:rsidRPr="00C76E51" w:rsidTr="00792BB3">
        <w:trPr>
          <w:trHeight w:val="952"/>
        </w:trPr>
        <w:tc>
          <w:tcPr>
            <w:tcW w:w="8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126" w:rsidRDefault="008F6126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75F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C76E51" w:rsidRDefault="00C76E51" w:rsidP="0079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FE7" w:rsidRDefault="00675FE7" w:rsidP="00675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792BB3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 С</w:t>
      </w:r>
      <w:r w:rsidRPr="00F51AD9">
        <w:rPr>
          <w:rFonts w:ascii="Times New Roman" w:hAnsi="Times New Roman" w:cs="Times New Roman"/>
          <w:color w:val="000000"/>
          <w:sz w:val="28"/>
          <w:szCs w:val="28"/>
        </w:rPr>
        <w:t>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p w:rsidR="00675FE7" w:rsidRDefault="00675FE7" w:rsidP="0067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876" w:type="dxa"/>
        <w:tblInd w:w="-459" w:type="dxa"/>
        <w:tblLayout w:type="fixed"/>
        <w:tblLook w:val="04A0"/>
      </w:tblPr>
      <w:tblGrid>
        <w:gridCol w:w="567"/>
        <w:gridCol w:w="1418"/>
        <w:gridCol w:w="850"/>
        <w:gridCol w:w="1418"/>
        <w:gridCol w:w="2268"/>
        <w:gridCol w:w="1417"/>
        <w:gridCol w:w="2552"/>
        <w:gridCol w:w="2126"/>
        <w:gridCol w:w="1985"/>
        <w:gridCol w:w="1275"/>
      </w:tblGrid>
      <w:tr w:rsidR="00761EFE" w:rsidRPr="00C76E51" w:rsidTr="001E5FA4">
        <w:tc>
          <w:tcPr>
            <w:tcW w:w="567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850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418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68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создания юридического лица (участия муниципального образования в создании (уставном капитале) юридического лица</w:t>
            </w:r>
          </w:p>
        </w:tc>
        <w:tc>
          <w:tcPr>
            <w:tcW w:w="1417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2552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доли,  принадлежащей муниципальному образованию в уставном (складочном) капитале в процентах (для хозяйственных обществ и товариществ)</w:t>
            </w:r>
          </w:p>
        </w:tc>
        <w:tc>
          <w:tcPr>
            <w:tcW w:w="2126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85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1275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761EFE" w:rsidRPr="00C76E51" w:rsidTr="00761EFE">
        <w:trPr>
          <w:trHeight w:val="260"/>
        </w:trPr>
        <w:tc>
          <w:tcPr>
            <w:tcW w:w="56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Pr="00C76E51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EFE" w:rsidRPr="00C76E51" w:rsidTr="00761EFE">
        <w:tc>
          <w:tcPr>
            <w:tcW w:w="56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Pr="00C76E51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EFE" w:rsidRPr="00C76E51" w:rsidTr="00761EFE">
        <w:trPr>
          <w:trHeight w:val="670"/>
        </w:trPr>
        <w:tc>
          <w:tcPr>
            <w:tcW w:w="56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EFE" w:rsidRPr="00C76E51" w:rsidTr="00761EFE">
        <w:trPr>
          <w:trHeight w:val="1154"/>
        </w:trPr>
        <w:tc>
          <w:tcPr>
            <w:tcW w:w="56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76E51" w:rsidRPr="00675FE7" w:rsidRDefault="00C76E51" w:rsidP="0067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76E51" w:rsidRPr="00675FE7" w:rsidSect="00D577A7">
      <w:pgSz w:w="16839" w:h="11907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6E4" w:rsidRDefault="00F466E4" w:rsidP="00F04182">
      <w:pPr>
        <w:spacing w:after="0" w:line="240" w:lineRule="auto"/>
      </w:pPr>
      <w:r>
        <w:separator/>
      </w:r>
    </w:p>
  </w:endnote>
  <w:endnote w:type="continuationSeparator" w:id="1">
    <w:p w:rsidR="00F466E4" w:rsidRDefault="00F466E4" w:rsidP="00F0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6E4" w:rsidRDefault="00F466E4" w:rsidP="00F04182">
      <w:pPr>
        <w:spacing w:after="0" w:line="240" w:lineRule="auto"/>
      </w:pPr>
      <w:r>
        <w:separator/>
      </w:r>
    </w:p>
  </w:footnote>
  <w:footnote w:type="continuationSeparator" w:id="1">
    <w:p w:rsidR="00F466E4" w:rsidRDefault="00F466E4" w:rsidP="00F0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F1" w:rsidRDefault="00915CC5" w:rsidP="003C6DD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13AF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12F1" w:rsidRDefault="00F466E4" w:rsidP="003C6DD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F1" w:rsidRDefault="00915CC5" w:rsidP="003C6DD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13AF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5210">
      <w:rPr>
        <w:rStyle w:val="a6"/>
        <w:noProof/>
      </w:rPr>
      <w:t>5</w:t>
    </w:r>
    <w:r>
      <w:rPr>
        <w:rStyle w:val="a6"/>
      </w:rPr>
      <w:fldChar w:fldCharType="end"/>
    </w:r>
  </w:p>
  <w:p w:rsidR="00DC12F1" w:rsidRDefault="00F466E4" w:rsidP="003C6DD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6CD0EE"/>
    <w:lvl w:ilvl="0">
      <w:numFmt w:val="bullet"/>
      <w:lvlText w:val="*"/>
      <w:lvlJc w:val="left"/>
    </w:lvl>
  </w:abstractNum>
  <w:abstractNum w:abstractNumId="1">
    <w:nsid w:val="0D220890"/>
    <w:multiLevelType w:val="singleLevel"/>
    <w:tmpl w:val="666E05D6"/>
    <w:lvl w:ilvl="0">
      <w:start w:val="4"/>
      <w:numFmt w:val="decimal"/>
      <w:lvlText w:val="7.%1."/>
      <w:legacy w:legacy="1" w:legacySpace="0" w:legacyIndent="583"/>
      <w:lvlJc w:val="left"/>
      <w:rPr>
        <w:rFonts w:ascii="Times New Roman" w:hAnsi="Times New Roman" w:hint="default"/>
      </w:rPr>
    </w:lvl>
  </w:abstractNum>
  <w:abstractNum w:abstractNumId="2">
    <w:nsid w:val="49126C8D"/>
    <w:multiLevelType w:val="singleLevel"/>
    <w:tmpl w:val="3DE03FC0"/>
    <w:lvl w:ilvl="0">
      <w:start w:val="1"/>
      <w:numFmt w:val="decimal"/>
      <w:lvlText w:val="%1."/>
      <w:lvlJc w:val="left"/>
      <w:pPr>
        <w:tabs>
          <w:tab w:val="num" w:pos="3398"/>
        </w:tabs>
        <w:ind w:left="3398" w:hanging="360"/>
      </w:pPr>
      <w:rPr>
        <w:rFonts w:hint="default"/>
      </w:rPr>
    </w:lvl>
  </w:abstractNum>
  <w:abstractNum w:abstractNumId="3">
    <w:nsid w:val="56204E8F"/>
    <w:multiLevelType w:val="hybridMultilevel"/>
    <w:tmpl w:val="699E5572"/>
    <w:lvl w:ilvl="0" w:tplc="E0EEAF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774FF2"/>
    <w:multiLevelType w:val="multilevel"/>
    <w:tmpl w:val="7CB83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1DD6"/>
    <w:rsid w:val="000713B8"/>
    <w:rsid w:val="00115210"/>
    <w:rsid w:val="0013075D"/>
    <w:rsid w:val="0015141B"/>
    <w:rsid w:val="00193BFD"/>
    <w:rsid w:val="001E5FA4"/>
    <w:rsid w:val="001F6AB1"/>
    <w:rsid w:val="002058F3"/>
    <w:rsid w:val="002867B3"/>
    <w:rsid w:val="00330B95"/>
    <w:rsid w:val="003B3A24"/>
    <w:rsid w:val="003C1757"/>
    <w:rsid w:val="00401F72"/>
    <w:rsid w:val="004B18B4"/>
    <w:rsid w:val="00637131"/>
    <w:rsid w:val="00675FE7"/>
    <w:rsid w:val="006B46EC"/>
    <w:rsid w:val="007342F5"/>
    <w:rsid w:val="007409C2"/>
    <w:rsid w:val="00761EFE"/>
    <w:rsid w:val="00792BB3"/>
    <w:rsid w:val="007A233D"/>
    <w:rsid w:val="00833145"/>
    <w:rsid w:val="008F6126"/>
    <w:rsid w:val="00915CC5"/>
    <w:rsid w:val="00935F15"/>
    <w:rsid w:val="009A1DD6"/>
    <w:rsid w:val="009C2960"/>
    <w:rsid w:val="00A31A75"/>
    <w:rsid w:val="00A748DD"/>
    <w:rsid w:val="00AB12B7"/>
    <w:rsid w:val="00AD430A"/>
    <w:rsid w:val="00BE581D"/>
    <w:rsid w:val="00C171EA"/>
    <w:rsid w:val="00C76E51"/>
    <w:rsid w:val="00C94FE7"/>
    <w:rsid w:val="00CB5EBC"/>
    <w:rsid w:val="00D577A7"/>
    <w:rsid w:val="00E9094E"/>
    <w:rsid w:val="00EC65A0"/>
    <w:rsid w:val="00F04182"/>
    <w:rsid w:val="00F13AF0"/>
    <w:rsid w:val="00F466E4"/>
    <w:rsid w:val="00F502D8"/>
    <w:rsid w:val="00F51AD9"/>
    <w:rsid w:val="00F8430B"/>
    <w:rsid w:val="00FE1F83"/>
    <w:rsid w:val="00FF6EDC"/>
    <w:rsid w:val="00F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82"/>
  </w:style>
  <w:style w:type="paragraph" w:styleId="1">
    <w:name w:val="heading 1"/>
    <w:basedOn w:val="a"/>
    <w:next w:val="a"/>
    <w:link w:val="10"/>
    <w:qFormat/>
    <w:rsid w:val="009A1D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DD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9A1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8F61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F612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lock Text"/>
    <w:basedOn w:val="a"/>
    <w:rsid w:val="008F6126"/>
    <w:pPr>
      <w:shd w:val="clear" w:color="auto" w:fill="FFFFFF"/>
      <w:spacing w:after="0" w:line="240" w:lineRule="auto"/>
      <w:ind w:left="2110" w:right="2066"/>
      <w:jc w:val="center"/>
    </w:pPr>
    <w:rPr>
      <w:rFonts w:ascii="Times New Roman" w:eastAsia="Times New Roman" w:hAnsi="Times New Roman" w:cs="Times New Roman"/>
      <w:color w:val="000000"/>
      <w:spacing w:val="20"/>
      <w:sz w:val="28"/>
      <w:szCs w:val="20"/>
    </w:rPr>
  </w:style>
  <w:style w:type="character" w:styleId="a6">
    <w:name w:val="page number"/>
    <w:basedOn w:val="a0"/>
    <w:rsid w:val="008F6126"/>
  </w:style>
  <w:style w:type="table" w:styleId="a7">
    <w:name w:val="Table Grid"/>
    <w:basedOn w:val="a1"/>
    <w:uiPriority w:val="59"/>
    <w:rsid w:val="00FE1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93B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80168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0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7C76-61A6-46E6-9E2A-BC23B449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21</cp:revision>
  <cp:lastPrinted>2018-10-04T12:07:00Z</cp:lastPrinted>
  <dcterms:created xsi:type="dcterms:W3CDTF">2018-09-25T09:49:00Z</dcterms:created>
  <dcterms:modified xsi:type="dcterms:W3CDTF">2018-10-04T12:07:00Z</dcterms:modified>
</cp:coreProperties>
</file>